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2CC21" w14:textId="77777777" w:rsidR="0003604A" w:rsidRDefault="0003604A"/>
    <w:tbl>
      <w:tblPr>
        <w:tblpPr w:leftFromText="141" w:rightFromText="141" w:vertAnchor="text" w:horzAnchor="margin" w:tblpY="12"/>
        <w:tblW w:w="5103" w:type="dxa"/>
        <w:tblLayout w:type="fixed"/>
        <w:tblCellMar>
          <w:left w:w="0" w:type="dxa"/>
          <w:right w:w="0" w:type="dxa"/>
        </w:tblCellMar>
        <w:tblLook w:val="00A0" w:firstRow="1" w:lastRow="0" w:firstColumn="1" w:lastColumn="0" w:noHBand="0" w:noVBand="0"/>
      </w:tblPr>
      <w:tblGrid>
        <w:gridCol w:w="5103"/>
      </w:tblGrid>
      <w:tr w:rsidR="00D25C35" w:rsidRPr="00913115" w14:paraId="34D77252" w14:textId="77777777" w:rsidTr="00D20733">
        <w:trPr>
          <w:trHeight w:val="284"/>
        </w:trPr>
        <w:tc>
          <w:tcPr>
            <w:tcW w:w="5103" w:type="dxa"/>
            <w:vMerge w:val="restart"/>
            <w:tcBorders>
              <w:top w:val="single" w:sz="4" w:space="0" w:color="auto"/>
            </w:tcBorders>
            <w:noWrap/>
          </w:tcPr>
          <w:p w14:paraId="21CE05CD" w14:textId="77777777" w:rsidR="00D25C35" w:rsidRPr="00FA1EFF" w:rsidRDefault="00D25C35" w:rsidP="00D25C35">
            <w:pPr>
              <w:spacing w:after="0" w:line="240" w:lineRule="auto"/>
              <w:rPr>
                <w:rFonts w:ascii="Arial" w:hAnsi="Arial" w:cs="Arial"/>
                <w:b/>
                <w:sz w:val="24"/>
                <w:szCs w:val="24"/>
              </w:rPr>
            </w:pPr>
            <w:bookmarkStart w:id="0" w:name="_Toc532397645"/>
            <w:bookmarkStart w:id="1" w:name="_Toc533061400"/>
            <w:r w:rsidRPr="00FA1EFF">
              <w:rPr>
                <w:rFonts w:ascii="Arial" w:hAnsi="Arial" w:cs="Arial"/>
                <w:b/>
                <w:sz w:val="24"/>
                <w:szCs w:val="24"/>
              </w:rPr>
              <w:t xml:space="preserve">Informationen zur Verarbeitung </w:t>
            </w:r>
          </w:p>
          <w:p w14:paraId="77C14E07" w14:textId="77777777" w:rsidR="00D25C35" w:rsidRPr="00FA1EFF" w:rsidRDefault="00D25C35" w:rsidP="00D25C35">
            <w:pPr>
              <w:spacing w:after="0" w:line="240" w:lineRule="auto"/>
              <w:rPr>
                <w:rFonts w:ascii="Arial" w:hAnsi="Arial" w:cs="Arial"/>
                <w:b/>
                <w:sz w:val="24"/>
                <w:szCs w:val="24"/>
              </w:rPr>
            </w:pPr>
            <w:r w:rsidRPr="00FA1EFF">
              <w:rPr>
                <w:rFonts w:ascii="Arial" w:hAnsi="Arial" w:cs="Arial"/>
                <w:b/>
                <w:sz w:val="24"/>
                <w:szCs w:val="24"/>
              </w:rPr>
              <w:t xml:space="preserve">personenbezogener Daten nach </w:t>
            </w:r>
          </w:p>
          <w:p w14:paraId="4DDB6A76" w14:textId="77777777" w:rsidR="00D25C35" w:rsidRPr="00FA1EFF" w:rsidRDefault="00D25C35" w:rsidP="00D25C35">
            <w:pPr>
              <w:spacing w:after="0" w:line="240" w:lineRule="auto"/>
              <w:rPr>
                <w:rFonts w:ascii="Arial" w:hAnsi="Arial" w:cs="Arial"/>
                <w:b/>
                <w:sz w:val="24"/>
                <w:szCs w:val="24"/>
              </w:rPr>
            </w:pPr>
            <w:r>
              <w:rPr>
                <w:rFonts w:ascii="Arial" w:hAnsi="Arial" w:cs="Arial"/>
                <w:b/>
                <w:sz w:val="24"/>
                <w:szCs w:val="24"/>
              </w:rPr>
              <w:t xml:space="preserve">Art. 13 und 14 </w:t>
            </w:r>
            <w:r w:rsidRPr="00FA1EFF">
              <w:rPr>
                <w:rFonts w:ascii="Arial" w:hAnsi="Arial" w:cs="Arial"/>
                <w:b/>
                <w:sz w:val="24"/>
                <w:szCs w:val="24"/>
              </w:rPr>
              <w:t>DS-GVO</w:t>
            </w:r>
          </w:p>
          <w:p w14:paraId="75901DE3" w14:textId="77777777" w:rsidR="00D25C35" w:rsidRPr="00913115" w:rsidRDefault="00D25C35" w:rsidP="00D20733">
            <w:pPr>
              <w:spacing w:after="0" w:line="240" w:lineRule="auto"/>
              <w:rPr>
                <w:rFonts w:ascii="Verdana" w:eastAsia="Times New Roman" w:hAnsi="Verdana" w:cs="Times New Roman"/>
                <w:b/>
                <w:sz w:val="16"/>
                <w:szCs w:val="16"/>
              </w:rPr>
            </w:pPr>
          </w:p>
        </w:tc>
      </w:tr>
      <w:tr w:rsidR="00D25C35" w:rsidRPr="00913115" w14:paraId="45DFCCC9" w14:textId="77777777" w:rsidTr="00D20733">
        <w:trPr>
          <w:trHeight w:val="284"/>
        </w:trPr>
        <w:tc>
          <w:tcPr>
            <w:tcW w:w="5103" w:type="dxa"/>
            <w:vMerge/>
            <w:noWrap/>
          </w:tcPr>
          <w:p w14:paraId="48497A26" w14:textId="77777777" w:rsidR="00D25C35" w:rsidRPr="00913115" w:rsidRDefault="00D25C35" w:rsidP="00D20733">
            <w:pPr>
              <w:spacing w:after="0" w:line="240" w:lineRule="auto"/>
              <w:rPr>
                <w:rFonts w:ascii="Verdana" w:eastAsia="Times New Roman" w:hAnsi="Verdana" w:cs="Times New Roman"/>
                <w:sz w:val="16"/>
                <w:szCs w:val="16"/>
              </w:rPr>
            </w:pPr>
          </w:p>
        </w:tc>
      </w:tr>
      <w:tr w:rsidR="00D25C35" w:rsidRPr="00913115" w14:paraId="24745307" w14:textId="77777777" w:rsidTr="00D20733">
        <w:trPr>
          <w:trHeight w:val="284"/>
        </w:trPr>
        <w:tc>
          <w:tcPr>
            <w:tcW w:w="5103" w:type="dxa"/>
            <w:vMerge/>
            <w:noWrap/>
          </w:tcPr>
          <w:p w14:paraId="35C011B6" w14:textId="77777777" w:rsidR="00D25C35" w:rsidRPr="00913115" w:rsidRDefault="00D25C35" w:rsidP="00D20733">
            <w:pPr>
              <w:spacing w:after="0" w:line="240" w:lineRule="auto"/>
              <w:rPr>
                <w:rFonts w:ascii="Verdana" w:eastAsia="Times New Roman" w:hAnsi="Verdana" w:cs="Times New Roman"/>
                <w:sz w:val="16"/>
                <w:szCs w:val="16"/>
              </w:rPr>
            </w:pPr>
          </w:p>
        </w:tc>
      </w:tr>
      <w:tr w:rsidR="00D25C35" w:rsidRPr="00913115" w14:paraId="6A085B61" w14:textId="77777777" w:rsidTr="00D20733">
        <w:trPr>
          <w:trHeight w:val="284"/>
        </w:trPr>
        <w:tc>
          <w:tcPr>
            <w:tcW w:w="5103" w:type="dxa"/>
            <w:vMerge/>
            <w:noWrap/>
          </w:tcPr>
          <w:p w14:paraId="1DA1FA34" w14:textId="77777777" w:rsidR="00D25C35" w:rsidRPr="00913115" w:rsidRDefault="00D25C35" w:rsidP="00D20733">
            <w:pPr>
              <w:spacing w:after="0" w:line="240" w:lineRule="auto"/>
              <w:rPr>
                <w:rFonts w:ascii="Verdana" w:eastAsia="Times New Roman" w:hAnsi="Verdana" w:cs="Times New Roman"/>
                <w:sz w:val="16"/>
                <w:szCs w:val="16"/>
              </w:rPr>
            </w:pPr>
          </w:p>
        </w:tc>
      </w:tr>
      <w:tr w:rsidR="00D25C35" w:rsidRPr="00913115" w14:paraId="5841DA9B" w14:textId="77777777" w:rsidTr="00D20733">
        <w:trPr>
          <w:trHeight w:val="284"/>
        </w:trPr>
        <w:tc>
          <w:tcPr>
            <w:tcW w:w="5103" w:type="dxa"/>
            <w:vMerge/>
            <w:noWrap/>
          </w:tcPr>
          <w:p w14:paraId="5DA684CF" w14:textId="77777777" w:rsidR="00D25C35" w:rsidRPr="00913115" w:rsidRDefault="00D25C35" w:rsidP="00D20733">
            <w:pPr>
              <w:spacing w:after="0" w:line="240" w:lineRule="auto"/>
              <w:rPr>
                <w:rFonts w:ascii="Verdana" w:eastAsia="Times New Roman" w:hAnsi="Verdana" w:cs="Times New Roman"/>
                <w:sz w:val="16"/>
                <w:szCs w:val="16"/>
              </w:rPr>
            </w:pPr>
          </w:p>
        </w:tc>
      </w:tr>
    </w:tbl>
    <w:p w14:paraId="716C4B3D" w14:textId="77777777" w:rsidR="00D25C35" w:rsidRPr="00913115" w:rsidRDefault="00D25C35" w:rsidP="00D25C35">
      <w:pPr>
        <w:spacing w:after="0" w:line="240" w:lineRule="auto"/>
        <w:rPr>
          <w:rFonts w:ascii="Verdana" w:eastAsia="Times New Roman" w:hAnsi="Verdana" w:cs="Times New Roman"/>
          <w:sz w:val="16"/>
          <w:szCs w:val="16"/>
        </w:rPr>
      </w:pPr>
    </w:p>
    <w:p w14:paraId="628F68AE" w14:textId="77777777" w:rsidR="00D25C35" w:rsidRPr="00913115" w:rsidRDefault="00D25C35" w:rsidP="00D25C35">
      <w:pPr>
        <w:spacing w:after="0" w:line="240" w:lineRule="auto"/>
        <w:rPr>
          <w:rFonts w:ascii="Verdana" w:eastAsia="Times New Roman" w:hAnsi="Verdana" w:cs="Times New Roman"/>
          <w:sz w:val="16"/>
          <w:szCs w:val="16"/>
        </w:rPr>
      </w:pPr>
    </w:p>
    <w:p w14:paraId="32AFCF6D" w14:textId="77777777" w:rsidR="00D25C35" w:rsidRPr="00913115" w:rsidRDefault="00D25C35" w:rsidP="00D25C35">
      <w:pPr>
        <w:spacing w:after="0" w:line="240" w:lineRule="auto"/>
        <w:rPr>
          <w:rFonts w:ascii="Verdana" w:eastAsia="Times New Roman" w:hAnsi="Verdana" w:cs="Times New Roman"/>
          <w:sz w:val="16"/>
          <w:szCs w:val="16"/>
        </w:rPr>
      </w:pPr>
    </w:p>
    <w:p w14:paraId="1DB557E0" w14:textId="77777777" w:rsidR="00D25C35" w:rsidRPr="00913115" w:rsidRDefault="00D25C35" w:rsidP="00D25C35">
      <w:pPr>
        <w:spacing w:after="0" w:line="240" w:lineRule="auto"/>
        <w:rPr>
          <w:rFonts w:ascii="Verdana" w:eastAsia="Times New Roman" w:hAnsi="Verdana" w:cs="Times New Roman"/>
          <w:sz w:val="16"/>
          <w:szCs w:val="16"/>
        </w:rPr>
      </w:pPr>
    </w:p>
    <w:p w14:paraId="50F8E698" w14:textId="77777777" w:rsidR="00D25C35" w:rsidRPr="00913115" w:rsidRDefault="00D25C35" w:rsidP="00D25C35">
      <w:pPr>
        <w:spacing w:after="0" w:line="240" w:lineRule="auto"/>
        <w:rPr>
          <w:rFonts w:ascii="Verdana" w:eastAsia="Times New Roman" w:hAnsi="Verdana" w:cs="Times New Roman"/>
          <w:sz w:val="16"/>
          <w:szCs w:val="16"/>
        </w:rPr>
      </w:pPr>
    </w:p>
    <w:p w14:paraId="77B3343A" w14:textId="77777777" w:rsidR="00D25C35" w:rsidRPr="00913115" w:rsidRDefault="00D25C35" w:rsidP="00D25C35">
      <w:pPr>
        <w:spacing w:after="0" w:line="240" w:lineRule="auto"/>
        <w:rPr>
          <w:rFonts w:ascii="Verdana" w:eastAsia="Times New Roman" w:hAnsi="Verdana" w:cs="Times New Roman"/>
          <w:sz w:val="16"/>
          <w:szCs w:val="16"/>
        </w:rPr>
      </w:pPr>
    </w:p>
    <w:p w14:paraId="30E77B33" w14:textId="77777777" w:rsidR="00D25C35" w:rsidRPr="00913115" w:rsidRDefault="00D25C35" w:rsidP="00D25C35">
      <w:pPr>
        <w:spacing w:after="0" w:line="240" w:lineRule="auto"/>
        <w:rPr>
          <w:rFonts w:ascii="Verdana" w:eastAsia="Times New Roman" w:hAnsi="Verdana" w:cs="Times New Roman"/>
          <w:sz w:val="16"/>
          <w:szCs w:val="16"/>
        </w:rPr>
      </w:pPr>
    </w:p>
    <w:p w14:paraId="3B6E1D2F" w14:textId="77777777" w:rsidR="00D25C35" w:rsidRPr="00913115" w:rsidRDefault="00D25C35" w:rsidP="00D25C35">
      <w:pPr>
        <w:spacing w:after="0"/>
        <w:rPr>
          <w:rFonts w:ascii="Arial" w:eastAsia="Times New Roman" w:hAnsi="Arial" w:cs="Arial"/>
          <w:sz w:val="20"/>
        </w:rPr>
      </w:pPr>
    </w:p>
    <w:tbl>
      <w:tblPr>
        <w:tblpPr w:leftFromText="141" w:rightFromText="141" w:vertAnchor="text" w:horzAnchor="margin" w:tblpY="12"/>
        <w:tblW w:w="9781" w:type="dxa"/>
        <w:tblBorders>
          <w:top w:val="single" w:sz="4" w:space="0" w:color="000000"/>
          <w:bottom w:val="single" w:sz="4" w:space="0" w:color="000000"/>
        </w:tblBorders>
        <w:tblLayout w:type="fixed"/>
        <w:tblCellMar>
          <w:left w:w="0" w:type="dxa"/>
          <w:right w:w="0" w:type="dxa"/>
        </w:tblCellMar>
        <w:tblLook w:val="00A0" w:firstRow="1" w:lastRow="0" w:firstColumn="1" w:lastColumn="0" w:noHBand="0" w:noVBand="0"/>
      </w:tblPr>
      <w:tblGrid>
        <w:gridCol w:w="2410"/>
        <w:gridCol w:w="7371"/>
      </w:tblGrid>
      <w:tr w:rsidR="00D25C35" w:rsidRPr="00913115" w14:paraId="16DBE2A4" w14:textId="77777777" w:rsidTr="00D20733">
        <w:trPr>
          <w:trHeight w:val="284"/>
        </w:trPr>
        <w:tc>
          <w:tcPr>
            <w:tcW w:w="2410" w:type="dxa"/>
            <w:noWrap/>
          </w:tcPr>
          <w:p w14:paraId="0A625CC2" w14:textId="77777777" w:rsidR="00D25C35" w:rsidRPr="00913115" w:rsidRDefault="00D25C35" w:rsidP="00D20733">
            <w:pPr>
              <w:spacing w:before="240" w:after="0"/>
              <w:rPr>
                <w:rFonts w:ascii="Arial" w:eastAsia="Times New Roman" w:hAnsi="Arial" w:cs="Arial"/>
                <w:b/>
                <w:sz w:val="20"/>
                <w:lang w:val="en-US"/>
              </w:rPr>
            </w:pPr>
            <w:r w:rsidRPr="00913115">
              <w:rPr>
                <w:rFonts w:ascii="Arial" w:eastAsia="Times New Roman" w:hAnsi="Arial" w:cs="Arial"/>
                <w:b/>
                <w:sz w:val="20"/>
                <w:lang w:val="en-US"/>
              </w:rPr>
              <w:t>Bauvorhaben</w:t>
            </w:r>
          </w:p>
        </w:tc>
        <w:tc>
          <w:tcPr>
            <w:tcW w:w="7371" w:type="dxa"/>
            <w:noWrap/>
          </w:tcPr>
          <w:p w14:paraId="7A8D394B" w14:textId="10041626" w:rsidR="00D25C35" w:rsidRPr="00913115" w:rsidRDefault="003321D6" w:rsidP="00D20733">
            <w:pPr>
              <w:spacing w:before="240" w:after="0"/>
              <w:rPr>
                <w:rFonts w:ascii="Arial" w:eastAsia="Times New Roman" w:hAnsi="Arial" w:cs="Arial"/>
                <w:b/>
                <w:sz w:val="20"/>
                <w:lang w:val="en-US"/>
              </w:rPr>
            </w:pPr>
            <w:r>
              <w:rPr>
                <w:rFonts w:ascii="Arial" w:eastAsia="Times New Roman" w:hAnsi="Arial" w:cs="Arial"/>
                <w:b/>
                <w:sz w:val="20"/>
              </w:rPr>
              <w:t>Neubau</w:t>
            </w:r>
            <w:r w:rsidR="00D25C35">
              <w:rPr>
                <w:rFonts w:ascii="Arial" w:eastAsia="Times New Roman" w:hAnsi="Arial" w:cs="Arial"/>
                <w:b/>
                <w:sz w:val="20"/>
              </w:rPr>
              <w:t xml:space="preserve"> Betriebshof </w:t>
            </w:r>
            <w:r>
              <w:rPr>
                <w:rFonts w:ascii="Arial" w:eastAsia="Times New Roman" w:hAnsi="Arial" w:cs="Arial"/>
                <w:b/>
                <w:sz w:val="20"/>
              </w:rPr>
              <w:t>Zebrapark 2</w:t>
            </w:r>
          </w:p>
        </w:tc>
      </w:tr>
      <w:tr w:rsidR="00D25C35" w:rsidRPr="00913115" w14:paraId="1EC5B511" w14:textId="77777777" w:rsidTr="00D20733">
        <w:trPr>
          <w:trHeight w:val="284"/>
        </w:trPr>
        <w:tc>
          <w:tcPr>
            <w:tcW w:w="2410" w:type="dxa"/>
            <w:noWrap/>
          </w:tcPr>
          <w:p w14:paraId="0C9272BE" w14:textId="77777777" w:rsidR="00D25C35" w:rsidRPr="00913115" w:rsidRDefault="00D25C35" w:rsidP="00D20733">
            <w:pPr>
              <w:spacing w:after="0"/>
              <w:rPr>
                <w:rFonts w:ascii="Arial" w:eastAsia="Times New Roman" w:hAnsi="Arial" w:cs="Arial"/>
                <w:b/>
                <w:sz w:val="20"/>
                <w:lang w:val="en-US"/>
              </w:rPr>
            </w:pPr>
            <w:r w:rsidRPr="00913115">
              <w:rPr>
                <w:rFonts w:ascii="Arial" w:eastAsia="Times New Roman" w:hAnsi="Arial" w:cs="Arial"/>
                <w:b/>
                <w:sz w:val="20"/>
                <w:lang w:val="en-US"/>
              </w:rPr>
              <w:t>Gewerk/Leistung</w:t>
            </w:r>
          </w:p>
        </w:tc>
        <w:sdt>
          <w:sdtPr>
            <w:rPr>
              <w:rFonts w:ascii="Arial" w:eastAsia="Times New Roman" w:hAnsi="Arial" w:cs="Arial"/>
              <w:b/>
              <w:sz w:val="20"/>
              <w:lang w:val="en-US"/>
            </w:rPr>
            <w:id w:val="870343081"/>
            <w:placeholder>
              <w:docPart w:val="8A133D28BC52487E9C922E8B399E359F"/>
            </w:placeholder>
          </w:sdtPr>
          <w:sdtEndPr/>
          <w:sdtContent>
            <w:tc>
              <w:tcPr>
                <w:tcW w:w="7371" w:type="dxa"/>
                <w:noWrap/>
              </w:tcPr>
              <w:p w14:paraId="6948893C" w14:textId="77777777" w:rsidR="00D25C35" w:rsidRPr="00913115" w:rsidRDefault="00D25C35" w:rsidP="00D20733">
                <w:pPr>
                  <w:spacing w:after="0"/>
                  <w:rPr>
                    <w:rFonts w:ascii="Arial" w:eastAsia="Times New Roman" w:hAnsi="Arial" w:cs="Arial"/>
                    <w:b/>
                    <w:sz w:val="20"/>
                    <w:lang w:val="en-US"/>
                  </w:rPr>
                </w:pPr>
                <w:r w:rsidRPr="00913115">
                  <w:rPr>
                    <w:rFonts w:ascii="Arial" w:eastAsia="Times New Roman" w:hAnsi="Arial" w:cs="Arial"/>
                    <w:b/>
                    <w:sz w:val="20"/>
                    <w:lang w:val="en-US"/>
                  </w:rPr>
                  <w:t>Projektsteuerungsleistungen</w:t>
                </w:r>
              </w:p>
            </w:tc>
          </w:sdtContent>
        </w:sdt>
      </w:tr>
      <w:tr w:rsidR="00D25C35" w:rsidRPr="00913115" w14:paraId="43EFC4E3" w14:textId="77777777" w:rsidTr="00D20733">
        <w:trPr>
          <w:trHeight w:val="284"/>
        </w:trPr>
        <w:tc>
          <w:tcPr>
            <w:tcW w:w="2410" w:type="dxa"/>
            <w:noWrap/>
          </w:tcPr>
          <w:p w14:paraId="21C000BB" w14:textId="77777777" w:rsidR="00D25C35" w:rsidRPr="00913115" w:rsidRDefault="00D25C35" w:rsidP="00D20733">
            <w:pPr>
              <w:spacing w:after="0"/>
              <w:rPr>
                <w:rFonts w:ascii="Arial" w:eastAsia="Times New Roman" w:hAnsi="Arial" w:cs="Arial"/>
                <w:b/>
                <w:sz w:val="20"/>
                <w:lang w:val="en-US"/>
              </w:rPr>
            </w:pPr>
            <w:r w:rsidRPr="00913115">
              <w:rPr>
                <w:rFonts w:ascii="Arial" w:eastAsia="Times New Roman" w:hAnsi="Arial" w:cs="Arial"/>
                <w:b/>
                <w:sz w:val="20"/>
                <w:lang w:val="en-US"/>
              </w:rPr>
              <w:t>Ausschreibungsart</w:t>
            </w:r>
          </w:p>
        </w:tc>
        <w:tc>
          <w:tcPr>
            <w:tcW w:w="7371" w:type="dxa"/>
            <w:noWrap/>
          </w:tcPr>
          <w:p w14:paraId="5DE8B835" w14:textId="6615ECD8" w:rsidR="00D25C35" w:rsidRPr="00994D73" w:rsidRDefault="00117374" w:rsidP="00D20733">
            <w:pPr>
              <w:spacing w:after="0"/>
              <w:rPr>
                <w:rFonts w:ascii="Arial" w:eastAsia="Times New Roman" w:hAnsi="Arial" w:cs="Arial"/>
                <w:b/>
                <w:sz w:val="20"/>
              </w:rPr>
            </w:pPr>
            <w:sdt>
              <w:sdtPr>
                <w:rPr>
                  <w:rFonts w:ascii="Arial" w:eastAsia="Times New Roman" w:hAnsi="Arial" w:cs="Arial"/>
                  <w:b/>
                  <w:sz w:val="20"/>
                </w:rPr>
                <w:id w:val="-201169439"/>
                <w:placeholder>
                  <w:docPart w:val="6B6986DBB3D949259B1679DF7ED1027C"/>
                </w:placeholder>
                <w:comboBox>
                  <w:listItem w:value="Wählen Sie ein Element aus."/>
                  <w:listItem w:displayText="VOB/A National Öffentliche Ausschreibung" w:value="VOB/A National Öffentliche Ausschreibung"/>
                  <w:listItem w:displayText="VOB/A National Beschränkte Ausschreibung ohne Teilnahmewettbewerb" w:value="VOB/A National Beschränkte Ausschreibung ohne Teilnahmewettbewerb"/>
                  <w:listItem w:displayText="VOB/A National Beschränkte Ausschreibung mit Teilnahmewettbewerb" w:value="VOB/A National Beschränkte Ausschreibung mit Teilnahmewettbewerb"/>
                  <w:listItem w:displayText="VOB/A National Freihändige Vergabe ohne Teilnahmewettbewerb" w:value="VOB/A National Freihändige Vergabe ohne Teilnahmewettbewerb"/>
                  <w:listItem w:displayText="VOB/A National Freihändige Vergabe mit Teilnahmewettbewerb" w:value="VOB/A National Freihändige Vergabe mit Teilnahmewettbewerb"/>
                  <w:listItem w:displayText=" " w:value=" "/>
                  <w:listItem w:displayText="VOL/A National Öffentliche Ausschreibung" w:value="VOL/A National Öffentliche Ausschreibung"/>
                  <w:listItem w:displayText="VOL/A National Beschränkte Ausschreibung ohne Teilnahmewettbewerb" w:value="VOL/A National Beschränkte Ausschreibung ohne Teilnahmewettbewerb"/>
                  <w:listItem w:displayText="VOL/A National Beschränkte Ausschreibung mit Teilnahmewettbewerb" w:value="VOL/A National Beschränkte Ausschreibung mit Teilnahmewettbewerb"/>
                  <w:listItem w:displayText="VOL/A National Freihändige Vergabe ohne Teilnahmewettbewerb" w:value="VOL/A National Freihändige Vergabe ohne Teilnahmewettbewerb"/>
                  <w:listItem w:displayText="VOL/A National Freihändige Vergabe mit Teilnahmewettbewerb" w:value="VOL/A National Freihändige Vergabe mit Teilnahmewettbewerb"/>
                  <w:listItem w:displayText="  " w:value="  "/>
                  <w:listItem w:displayText="UVgO Öffentliche Ausschreibung" w:value="UVgO Öffentliche Ausschreibung"/>
                  <w:listItem w:displayText="UVgO Beschränkte Ausschreibung ohne Teilnahmewettbewerb" w:value="UVgO Beschränkte Ausschreibung ohne Teilnahmewettbewerb"/>
                  <w:listItem w:displayText="UVgO Beschränkte Ausschreibung mit Teilnahmewettbewerb" w:value="UVgO Beschränkte Ausschreibung mit Teilnahmewettbewerb"/>
                  <w:listItem w:displayText="UVgO Verhandlungsvergabe ohne Teilnahmewettbewerb" w:value="UVgO Verhandlungsvergabe ohne Teilnahmewettbewerb"/>
                  <w:listItem w:displayText="UVgO Verhandlungsvergabe mit Teilnahmewettbewerb" w:value="UVgO Verhandlungsvergabe mit Teilnahmewettbewerb"/>
                  <w:listItem w:displayText="   " w:value="   "/>
                  <w:listItem w:displayText="VOB/A EU Offenes Verfahren" w:value="VOB/A EU Offenes Verfahren"/>
                  <w:listItem w:displayText="VOB/A EU Nicht-Offenes Verfahren" w:value="VOB/A EU Nicht-Offenes Verfahren"/>
                  <w:listItem w:displayText="VOB/A EU Verhandlungsverfahren" w:value="VOB/A EU Verhandlungsverfahren"/>
                  <w:listItem w:displayText="    " w:value="    "/>
                  <w:listItem w:displayText="VgV Liefer-/Dienstleistungen Offenes Verfahren" w:value="VgV Liefer-/Dienstleistungen Offenes Verfahren"/>
                  <w:listItem w:displayText="VgV Liefer-/Dienstleistungen Nicht-Offenes Verfahren" w:value="VgV Liefer-/Dienstleistungen Nicht-Offenes Verfahren"/>
                  <w:listItem w:displayText="VgV Liefer-/Dienstleistungen Verhandlungsverfahren mit Teilnahmewettbewerb" w:value="VgV Liefer-/Dienstleistungen Verhandlungsverfahren mit Teilnahmewettbewerb"/>
                  <w:listItem w:displayText="     " w:value="     "/>
                  <w:listItem w:displayText="Honoraranfrage" w:value="Honoraranfrage"/>
                </w:comboBox>
              </w:sdtPr>
              <w:sdtEndPr/>
              <w:sdtContent>
                <w:r w:rsidR="00C003C0">
                  <w:rPr>
                    <w:rFonts w:ascii="Arial" w:eastAsia="Times New Roman" w:hAnsi="Arial" w:cs="Arial"/>
                    <w:b/>
                    <w:sz w:val="20"/>
                  </w:rPr>
                  <w:t>VgV Liefer-/Dienstleistungen Verhandlungsverfahren mit Teilnahmewettbewerb</w:t>
                </w:r>
              </w:sdtContent>
            </w:sdt>
          </w:p>
        </w:tc>
      </w:tr>
      <w:tr w:rsidR="00D25C35" w:rsidRPr="00913115" w14:paraId="5DF288B5" w14:textId="77777777" w:rsidTr="00D20733">
        <w:trPr>
          <w:trHeight w:val="284"/>
        </w:trPr>
        <w:tc>
          <w:tcPr>
            <w:tcW w:w="2410" w:type="dxa"/>
            <w:noWrap/>
          </w:tcPr>
          <w:p w14:paraId="60610710" w14:textId="77777777" w:rsidR="00D25C35" w:rsidRDefault="00D25C35" w:rsidP="00D20733">
            <w:pPr>
              <w:spacing w:after="0"/>
              <w:rPr>
                <w:rFonts w:ascii="Arial" w:eastAsia="Times New Roman" w:hAnsi="Arial" w:cs="Arial"/>
                <w:b/>
                <w:sz w:val="20"/>
                <w:lang w:val="en-US"/>
              </w:rPr>
            </w:pPr>
            <w:r w:rsidRPr="00913115">
              <w:rPr>
                <w:rFonts w:ascii="Arial" w:eastAsia="Times New Roman" w:hAnsi="Arial" w:cs="Arial"/>
                <w:b/>
                <w:sz w:val="20"/>
                <w:lang w:val="en-US"/>
              </w:rPr>
              <w:t>Vergabenummer</w:t>
            </w:r>
          </w:p>
          <w:p w14:paraId="0558DF69" w14:textId="77777777" w:rsidR="00D25C35" w:rsidRPr="00913115" w:rsidRDefault="00D25C35" w:rsidP="00D20733">
            <w:pPr>
              <w:spacing w:after="0"/>
              <w:rPr>
                <w:rFonts w:ascii="Arial" w:eastAsia="Times New Roman" w:hAnsi="Arial" w:cs="Arial"/>
                <w:b/>
                <w:sz w:val="20"/>
                <w:lang w:val="en-US"/>
              </w:rPr>
            </w:pPr>
          </w:p>
        </w:tc>
        <w:sdt>
          <w:sdtPr>
            <w:rPr>
              <w:rFonts w:ascii="Arial" w:eastAsia="Times New Roman" w:hAnsi="Arial" w:cs="Arial"/>
              <w:b/>
              <w:sz w:val="20"/>
              <w:lang w:val="en-US"/>
            </w:rPr>
            <w:id w:val="-1171404830"/>
            <w:placeholder>
              <w:docPart w:val="9C9E68B1CC024B9DBA7FC32398186E4D"/>
            </w:placeholder>
          </w:sdtPr>
          <w:sdtEndPr/>
          <w:sdtContent>
            <w:tc>
              <w:tcPr>
                <w:tcW w:w="7371" w:type="dxa"/>
                <w:noWrap/>
              </w:tcPr>
              <w:p w14:paraId="3D7F7684" w14:textId="65DDC0D3" w:rsidR="00D25C35" w:rsidRPr="00913115" w:rsidRDefault="00D25C35" w:rsidP="00D20733">
                <w:pPr>
                  <w:spacing w:after="0"/>
                  <w:rPr>
                    <w:rFonts w:ascii="Arial" w:eastAsia="Times New Roman" w:hAnsi="Arial" w:cs="Arial"/>
                    <w:b/>
                    <w:sz w:val="20"/>
                    <w:lang w:val="en-US"/>
                  </w:rPr>
                </w:pPr>
                <w:r>
                  <w:rPr>
                    <w:rFonts w:ascii="Arial" w:eastAsia="Times New Roman" w:hAnsi="Arial" w:cs="Arial"/>
                    <w:b/>
                    <w:sz w:val="20"/>
                    <w:lang w:val="en-US"/>
                  </w:rPr>
                  <w:t>20</w:t>
                </w:r>
                <w:r w:rsidR="003321D6">
                  <w:rPr>
                    <w:rFonts w:ascii="Arial" w:eastAsia="Times New Roman" w:hAnsi="Arial" w:cs="Arial"/>
                    <w:b/>
                    <w:sz w:val="20"/>
                    <w:lang w:val="en-US"/>
                  </w:rPr>
                  <w:t>26</w:t>
                </w:r>
                <w:r>
                  <w:rPr>
                    <w:rFonts w:ascii="Arial" w:eastAsia="Times New Roman" w:hAnsi="Arial" w:cs="Arial"/>
                    <w:b/>
                    <w:sz w:val="20"/>
                    <w:lang w:val="en-US"/>
                  </w:rPr>
                  <w:t>-</w:t>
                </w:r>
                <w:r w:rsidR="00A874A7">
                  <w:rPr>
                    <w:rFonts w:ascii="Arial" w:eastAsia="Times New Roman" w:hAnsi="Arial" w:cs="Arial"/>
                    <w:b/>
                    <w:sz w:val="20"/>
                    <w:lang w:val="en-US"/>
                  </w:rPr>
                  <w:t>0515</w:t>
                </w:r>
              </w:p>
            </w:tc>
          </w:sdtContent>
        </w:sdt>
      </w:tr>
      <w:bookmarkEnd w:id="0"/>
      <w:bookmarkEnd w:id="1"/>
    </w:tbl>
    <w:p w14:paraId="3C737107" w14:textId="77777777" w:rsidR="00D25C35" w:rsidRDefault="00D25C35" w:rsidP="006B49DB">
      <w:pPr>
        <w:spacing w:after="0" w:line="240" w:lineRule="auto"/>
        <w:rPr>
          <w:rFonts w:ascii="Arial" w:hAnsi="Arial" w:cs="Arial"/>
          <w:b/>
          <w:sz w:val="24"/>
          <w:szCs w:val="24"/>
        </w:rPr>
      </w:pPr>
    </w:p>
    <w:p w14:paraId="33C3FB40" w14:textId="77777777" w:rsidR="00D25C35" w:rsidRDefault="00D25C35" w:rsidP="006B49DB">
      <w:pPr>
        <w:spacing w:after="0" w:line="240" w:lineRule="auto"/>
        <w:rPr>
          <w:rFonts w:ascii="Arial" w:hAnsi="Arial" w:cs="Arial"/>
          <w:b/>
          <w:sz w:val="24"/>
          <w:szCs w:val="24"/>
        </w:rPr>
      </w:pPr>
    </w:p>
    <w:p w14:paraId="008A9AB3" w14:textId="77777777" w:rsidR="00D25C35" w:rsidRDefault="00D25C35" w:rsidP="006B49DB">
      <w:pPr>
        <w:spacing w:after="0" w:line="240" w:lineRule="auto"/>
        <w:rPr>
          <w:rFonts w:ascii="Arial" w:hAnsi="Arial" w:cs="Arial"/>
          <w:b/>
          <w:sz w:val="24"/>
          <w:szCs w:val="24"/>
        </w:rPr>
      </w:pPr>
    </w:p>
    <w:p w14:paraId="605D6D56" w14:textId="77777777" w:rsidR="00D25C35" w:rsidRDefault="00D25C35" w:rsidP="006B49DB">
      <w:pPr>
        <w:spacing w:after="0" w:line="240" w:lineRule="auto"/>
        <w:rPr>
          <w:rFonts w:ascii="Arial" w:hAnsi="Arial" w:cs="Arial"/>
          <w:b/>
          <w:sz w:val="24"/>
          <w:szCs w:val="24"/>
        </w:rPr>
      </w:pPr>
    </w:p>
    <w:p w14:paraId="7B3871CD" w14:textId="77777777" w:rsidR="00D25C35" w:rsidRDefault="00D25C35" w:rsidP="006B49DB">
      <w:pPr>
        <w:spacing w:after="0" w:line="240" w:lineRule="auto"/>
        <w:rPr>
          <w:rFonts w:ascii="Arial" w:hAnsi="Arial" w:cs="Arial"/>
          <w:b/>
          <w:sz w:val="24"/>
          <w:szCs w:val="24"/>
        </w:rPr>
      </w:pPr>
    </w:p>
    <w:p w14:paraId="3F72D0EA" w14:textId="77777777" w:rsidR="00D25C35" w:rsidRDefault="00D25C35" w:rsidP="006B49DB">
      <w:pPr>
        <w:spacing w:after="0" w:line="240" w:lineRule="auto"/>
        <w:rPr>
          <w:rFonts w:ascii="Arial" w:hAnsi="Arial" w:cs="Arial"/>
          <w:b/>
          <w:sz w:val="24"/>
          <w:szCs w:val="24"/>
        </w:rPr>
      </w:pPr>
    </w:p>
    <w:p w14:paraId="32C57C32" w14:textId="77777777" w:rsidR="00D25C35" w:rsidRDefault="00D25C35" w:rsidP="006B49DB">
      <w:pPr>
        <w:spacing w:after="0" w:line="240" w:lineRule="auto"/>
        <w:rPr>
          <w:rFonts w:ascii="Arial" w:hAnsi="Arial" w:cs="Arial"/>
          <w:b/>
          <w:sz w:val="24"/>
          <w:szCs w:val="24"/>
        </w:rPr>
      </w:pPr>
    </w:p>
    <w:p w14:paraId="5D3A662D" w14:textId="77777777" w:rsidR="00D25C35" w:rsidRDefault="00D25C35" w:rsidP="006B49DB">
      <w:pPr>
        <w:spacing w:after="0" w:line="240" w:lineRule="auto"/>
        <w:rPr>
          <w:rFonts w:ascii="Arial" w:hAnsi="Arial" w:cs="Arial"/>
          <w:b/>
          <w:sz w:val="24"/>
          <w:szCs w:val="24"/>
        </w:rPr>
      </w:pPr>
    </w:p>
    <w:p w14:paraId="246EA849" w14:textId="77777777" w:rsidR="00D25C35" w:rsidRDefault="00D25C35" w:rsidP="006B49DB">
      <w:pPr>
        <w:spacing w:after="0" w:line="240" w:lineRule="auto"/>
        <w:rPr>
          <w:rFonts w:ascii="Arial" w:hAnsi="Arial" w:cs="Arial"/>
          <w:b/>
          <w:sz w:val="24"/>
          <w:szCs w:val="24"/>
        </w:rPr>
      </w:pPr>
    </w:p>
    <w:p w14:paraId="443ACD7D" w14:textId="77777777" w:rsidR="00D25C35" w:rsidRDefault="00D25C35" w:rsidP="006B49DB">
      <w:pPr>
        <w:spacing w:after="0" w:line="240" w:lineRule="auto"/>
        <w:rPr>
          <w:rFonts w:ascii="Arial" w:hAnsi="Arial" w:cs="Arial"/>
          <w:b/>
          <w:sz w:val="24"/>
          <w:szCs w:val="24"/>
        </w:rPr>
      </w:pPr>
    </w:p>
    <w:p w14:paraId="1EEA0D81" w14:textId="77777777" w:rsidR="00D25C35" w:rsidRDefault="00D25C35" w:rsidP="006B49DB">
      <w:pPr>
        <w:spacing w:after="0" w:line="240" w:lineRule="auto"/>
        <w:rPr>
          <w:rFonts w:ascii="Arial" w:hAnsi="Arial" w:cs="Arial"/>
          <w:b/>
          <w:sz w:val="24"/>
          <w:szCs w:val="24"/>
        </w:rPr>
      </w:pPr>
    </w:p>
    <w:p w14:paraId="1414C038" w14:textId="77777777" w:rsidR="00D25C35" w:rsidRDefault="00D25C35" w:rsidP="006B49DB">
      <w:pPr>
        <w:spacing w:after="0" w:line="240" w:lineRule="auto"/>
        <w:rPr>
          <w:rFonts w:ascii="Arial" w:hAnsi="Arial" w:cs="Arial"/>
          <w:b/>
          <w:sz w:val="24"/>
          <w:szCs w:val="24"/>
        </w:rPr>
      </w:pPr>
    </w:p>
    <w:p w14:paraId="7B1EDA37" w14:textId="77777777" w:rsidR="00D25C35" w:rsidRDefault="00D25C35" w:rsidP="006B49DB">
      <w:pPr>
        <w:spacing w:after="0" w:line="240" w:lineRule="auto"/>
        <w:rPr>
          <w:rFonts w:ascii="Arial" w:hAnsi="Arial" w:cs="Arial"/>
          <w:b/>
          <w:sz w:val="24"/>
          <w:szCs w:val="24"/>
        </w:rPr>
      </w:pPr>
    </w:p>
    <w:p w14:paraId="69A660D2" w14:textId="77777777" w:rsidR="00D25C35" w:rsidRDefault="00D25C35" w:rsidP="006B49DB">
      <w:pPr>
        <w:spacing w:after="0" w:line="240" w:lineRule="auto"/>
        <w:rPr>
          <w:rFonts w:ascii="Arial" w:hAnsi="Arial" w:cs="Arial"/>
          <w:b/>
          <w:sz w:val="24"/>
          <w:szCs w:val="24"/>
        </w:rPr>
      </w:pPr>
    </w:p>
    <w:p w14:paraId="2EDD4769" w14:textId="77777777" w:rsidR="00D25C35" w:rsidRDefault="00D25C35" w:rsidP="006B49DB">
      <w:pPr>
        <w:spacing w:after="0" w:line="240" w:lineRule="auto"/>
        <w:rPr>
          <w:rFonts w:ascii="Arial" w:hAnsi="Arial" w:cs="Arial"/>
          <w:b/>
          <w:sz w:val="24"/>
          <w:szCs w:val="24"/>
        </w:rPr>
      </w:pPr>
    </w:p>
    <w:p w14:paraId="7A0948EE" w14:textId="77777777" w:rsidR="00D25C35" w:rsidRDefault="00D25C35" w:rsidP="006B49DB">
      <w:pPr>
        <w:spacing w:after="0" w:line="240" w:lineRule="auto"/>
        <w:rPr>
          <w:rFonts w:ascii="Arial" w:hAnsi="Arial" w:cs="Arial"/>
          <w:b/>
          <w:sz w:val="24"/>
          <w:szCs w:val="24"/>
        </w:rPr>
      </w:pPr>
    </w:p>
    <w:p w14:paraId="513FBEBB" w14:textId="77777777" w:rsidR="00D25C35" w:rsidRDefault="00D25C35" w:rsidP="006B49DB">
      <w:pPr>
        <w:spacing w:after="0" w:line="240" w:lineRule="auto"/>
        <w:rPr>
          <w:rFonts w:ascii="Arial" w:hAnsi="Arial" w:cs="Arial"/>
          <w:b/>
          <w:sz w:val="24"/>
          <w:szCs w:val="24"/>
        </w:rPr>
      </w:pPr>
    </w:p>
    <w:p w14:paraId="1584F7E8" w14:textId="77777777" w:rsidR="00D25C35" w:rsidRDefault="00D25C35" w:rsidP="006B49DB">
      <w:pPr>
        <w:spacing w:after="0" w:line="240" w:lineRule="auto"/>
        <w:rPr>
          <w:rFonts w:ascii="Arial" w:hAnsi="Arial" w:cs="Arial"/>
          <w:b/>
          <w:sz w:val="24"/>
          <w:szCs w:val="24"/>
        </w:rPr>
      </w:pPr>
    </w:p>
    <w:p w14:paraId="29274F4E" w14:textId="77777777" w:rsidR="00D25C35" w:rsidRDefault="00D25C35" w:rsidP="006B49DB">
      <w:pPr>
        <w:spacing w:after="0" w:line="240" w:lineRule="auto"/>
        <w:rPr>
          <w:rFonts w:ascii="Arial" w:hAnsi="Arial" w:cs="Arial"/>
          <w:b/>
          <w:sz w:val="24"/>
          <w:szCs w:val="24"/>
        </w:rPr>
      </w:pPr>
    </w:p>
    <w:p w14:paraId="641A3CE0" w14:textId="77777777" w:rsidR="00D25C35" w:rsidRDefault="00D25C35" w:rsidP="006B49DB">
      <w:pPr>
        <w:spacing w:after="0" w:line="240" w:lineRule="auto"/>
        <w:rPr>
          <w:rFonts w:ascii="Arial" w:hAnsi="Arial" w:cs="Arial"/>
          <w:b/>
          <w:sz w:val="24"/>
          <w:szCs w:val="24"/>
        </w:rPr>
      </w:pPr>
    </w:p>
    <w:p w14:paraId="5D9E3989" w14:textId="77777777" w:rsidR="00D25C35" w:rsidRDefault="00D25C35" w:rsidP="006B49DB">
      <w:pPr>
        <w:spacing w:after="0" w:line="240" w:lineRule="auto"/>
        <w:rPr>
          <w:rFonts w:ascii="Arial" w:hAnsi="Arial" w:cs="Arial"/>
          <w:b/>
          <w:sz w:val="24"/>
          <w:szCs w:val="24"/>
        </w:rPr>
      </w:pPr>
    </w:p>
    <w:p w14:paraId="1A1226A5" w14:textId="77777777" w:rsidR="00D25C35" w:rsidRDefault="00D25C35" w:rsidP="006B49DB">
      <w:pPr>
        <w:spacing w:after="0" w:line="240" w:lineRule="auto"/>
        <w:rPr>
          <w:rFonts w:ascii="Arial" w:hAnsi="Arial" w:cs="Arial"/>
          <w:b/>
          <w:sz w:val="24"/>
          <w:szCs w:val="24"/>
        </w:rPr>
      </w:pPr>
    </w:p>
    <w:p w14:paraId="456154AB" w14:textId="77777777" w:rsidR="00D25C35" w:rsidRDefault="00D25C35" w:rsidP="006B49DB">
      <w:pPr>
        <w:spacing w:after="0" w:line="240" w:lineRule="auto"/>
        <w:rPr>
          <w:rFonts w:ascii="Arial" w:hAnsi="Arial" w:cs="Arial"/>
          <w:b/>
          <w:sz w:val="24"/>
          <w:szCs w:val="24"/>
        </w:rPr>
      </w:pPr>
    </w:p>
    <w:p w14:paraId="41F9FDF6" w14:textId="77777777" w:rsidR="00D25C35" w:rsidRDefault="00D25C35" w:rsidP="006B49DB">
      <w:pPr>
        <w:spacing w:after="0" w:line="240" w:lineRule="auto"/>
        <w:rPr>
          <w:rFonts w:ascii="Arial" w:hAnsi="Arial" w:cs="Arial"/>
          <w:b/>
          <w:sz w:val="24"/>
          <w:szCs w:val="24"/>
        </w:rPr>
      </w:pPr>
    </w:p>
    <w:p w14:paraId="2E90980A" w14:textId="77777777" w:rsidR="00D25C35" w:rsidRDefault="00D25C35" w:rsidP="006B49DB">
      <w:pPr>
        <w:spacing w:after="0" w:line="240" w:lineRule="auto"/>
        <w:rPr>
          <w:rFonts w:ascii="Arial" w:hAnsi="Arial" w:cs="Arial"/>
          <w:b/>
          <w:sz w:val="24"/>
          <w:szCs w:val="24"/>
        </w:rPr>
      </w:pPr>
    </w:p>
    <w:p w14:paraId="7C259105" w14:textId="77777777" w:rsidR="00D25C35" w:rsidRDefault="00D25C35" w:rsidP="006B49DB">
      <w:pPr>
        <w:spacing w:after="0" w:line="240" w:lineRule="auto"/>
        <w:rPr>
          <w:rFonts w:ascii="Arial" w:hAnsi="Arial" w:cs="Arial"/>
          <w:b/>
          <w:sz w:val="24"/>
          <w:szCs w:val="24"/>
        </w:rPr>
      </w:pPr>
    </w:p>
    <w:p w14:paraId="48396168" w14:textId="77777777" w:rsidR="00D25C35" w:rsidRDefault="00D25C35" w:rsidP="006B49DB">
      <w:pPr>
        <w:spacing w:after="0" w:line="240" w:lineRule="auto"/>
        <w:rPr>
          <w:rFonts w:ascii="Arial" w:hAnsi="Arial" w:cs="Arial"/>
          <w:b/>
          <w:sz w:val="24"/>
          <w:szCs w:val="24"/>
        </w:rPr>
      </w:pPr>
    </w:p>
    <w:p w14:paraId="5C5A9E88" w14:textId="77777777" w:rsidR="00D25C35" w:rsidRDefault="00D25C35" w:rsidP="006B49DB">
      <w:pPr>
        <w:spacing w:after="0" w:line="240" w:lineRule="auto"/>
        <w:rPr>
          <w:rFonts w:ascii="Arial" w:hAnsi="Arial" w:cs="Arial"/>
          <w:b/>
          <w:sz w:val="24"/>
          <w:szCs w:val="24"/>
        </w:rPr>
      </w:pPr>
    </w:p>
    <w:p w14:paraId="1B80B9C0" w14:textId="77777777" w:rsidR="00D25C35" w:rsidRDefault="00D25C35" w:rsidP="006B49DB">
      <w:pPr>
        <w:spacing w:after="0" w:line="240" w:lineRule="auto"/>
        <w:rPr>
          <w:rFonts w:ascii="Arial" w:hAnsi="Arial" w:cs="Arial"/>
          <w:b/>
          <w:sz w:val="24"/>
          <w:szCs w:val="24"/>
        </w:rPr>
      </w:pPr>
    </w:p>
    <w:p w14:paraId="3462B545" w14:textId="77777777" w:rsidR="00D25C35" w:rsidRDefault="00D25C35" w:rsidP="006B49DB">
      <w:pPr>
        <w:spacing w:after="0" w:line="240" w:lineRule="auto"/>
        <w:rPr>
          <w:rFonts w:ascii="Arial" w:hAnsi="Arial" w:cs="Arial"/>
          <w:b/>
          <w:sz w:val="24"/>
          <w:szCs w:val="24"/>
        </w:rPr>
      </w:pPr>
    </w:p>
    <w:p w14:paraId="49D0EC96" w14:textId="77777777" w:rsidR="00D25C35" w:rsidRDefault="00D25C35" w:rsidP="006B49DB">
      <w:pPr>
        <w:spacing w:after="0" w:line="240" w:lineRule="auto"/>
        <w:rPr>
          <w:rFonts w:ascii="Arial" w:hAnsi="Arial" w:cs="Arial"/>
          <w:b/>
          <w:sz w:val="24"/>
          <w:szCs w:val="24"/>
        </w:rPr>
      </w:pPr>
    </w:p>
    <w:p w14:paraId="6F110C22" w14:textId="77777777" w:rsidR="00D25C35" w:rsidRDefault="00D25C35" w:rsidP="006B49DB">
      <w:pPr>
        <w:spacing w:after="0" w:line="240" w:lineRule="auto"/>
        <w:rPr>
          <w:rFonts w:ascii="Arial" w:hAnsi="Arial" w:cs="Arial"/>
          <w:b/>
          <w:sz w:val="24"/>
          <w:szCs w:val="24"/>
        </w:rPr>
      </w:pPr>
    </w:p>
    <w:p w14:paraId="7C0B65CA" w14:textId="77777777" w:rsidR="00D25C35" w:rsidRDefault="00D25C35" w:rsidP="006B49DB">
      <w:pPr>
        <w:spacing w:after="0" w:line="240" w:lineRule="auto"/>
        <w:rPr>
          <w:rFonts w:ascii="Arial" w:hAnsi="Arial" w:cs="Arial"/>
          <w:b/>
          <w:sz w:val="24"/>
          <w:szCs w:val="24"/>
        </w:rPr>
      </w:pPr>
    </w:p>
    <w:p w14:paraId="5C4CF6E2" w14:textId="77777777" w:rsidR="00D25C35" w:rsidRDefault="00D25C35" w:rsidP="006B49DB">
      <w:pPr>
        <w:spacing w:after="0" w:line="240" w:lineRule="auto"/>
        <w:rPr>
          <w:rFonts w:ascii="Arial" w:hAnsi="Arial" w:cs="Arial"/>
          <w:b/>
          <w:sz w:val="24"/>
          <w:szCs w:val="24"/>
        </w:rPr>
      </w:pPr>
    </w:p>
    <w:p w14:paraId="0FA829BA" w14:textId="77777777" w:rsidR="00D25C35" w:rsidRDefault="00D25C35" w:rsidP="006B49DB">
      <w:pPr>
        <w:spacing w:after="0" w:line="240" w:lineRule="auto"/>
        <w:rPr>
          <w:rFonts w:ascii="Arial" w:hAnsi="Arial" w:cs="Arial"/>
          <w:b/>
          <w:sz w:val="24"/>
          <w:szCs w:val="24"/>
        </w:rPr>
      </w:pPr>
    </w:p>
    <w:p w14:paraId="41556E15" w14:textId="77777777" w:rsidR="0003604A" w:rsidRDefault="0003604A" w:rsidP="006B49DB">
      <w:pPr>
        <w:spacing w:after="0" w:line="240" w:lineRule="auto"/>
        <w:rPr>
          <w:rFonts w:ascii="Arial" w:hAnsi="Arial" w:cs="Arial"/>
          <w:b/>
          <w:sz w:val="24"/>
          <w:szCs w:val="24"/>
        </w:rPr>
      </w:pPr>
    </w:p>
    <w:p w14:paraId="056CE73C" w14:textId="77777777" w:rsidR="0003604A" w:rsidRDefault="0003604A" w:rsidP="006B49DB">
      <w:pPr>
        <w:spacing w:after="0" w:line="240" w:lineRule="auto"/>
        <w:rPr>
          <w:rFonts w:ascii="Arial" w:hAnsi="Arial" w:cs="Arial"/>
          <w:b/>
          <w:sz w:val="24"/>
          <w:szCs w:val="24"/>
        </w:rPr>
      </w:pPr>
    </w:p>
    <w:p w14:paraId="3DEFA6D7" w14:textId="77777777" w:rsidR="006B49DB" w:rsidRPr="00FA1EFF" w:rsidRDefault="006B49DB" w:rsidP="006B49DB">
      <w:pPr>
        <w:spacing w:after="0" w:line="240" w:lineRule="auto"/>
        <w:rPr>
          <w:rFonts w:ascii="Arial" w:hAnsi="Arial" w:cs="Arial"/>
          <w:b/>
          <w:sz w:val="24"/>
          <w:szCs w:val="24"/>
        </w:rPr>
      </w:pPr>
      <w:r w:rsidRPr="00FA1EFF">
        <w:rPr>
          <w:rFonts w:ascii="Arial" w:hAnsi="Arial" w:cs="Arial"/>
          <w:b/>
          <w:sz w:val="24"/>
          <w:szCs w:val="24"/>
        </w:rPr>
        <w:t xml:space="preserve">Informationen zur Verarbeitung </w:t>
      </w:r>
    </w:p>
    <w:p w14:paraId="2DE048DE" w14:textId="77777777" w:rsidR="006B49DB" w:rsidRPr="00FA1EFF" w:rsidRDefault="006B49DB" w:rsidP="006B49DB">
      <w:pPr>
        <w:spacing w:after="0" w:line="240" w:lineRule="auto"/>
        <w:rPr>
          <w:rFonts w:ascii="Arial" w:hAnsi="Arial" w:cs="Arial"/>
          <w:b/>
          <w:sz w:val="24"/>
          <w:szCs w:val="24"/>
        </w:rPr>
      </w:pPr>
      <w:r w:rsidRPr="00FA1EFF">
        <w:rPr>
          <w:rFonts w:ascii="Arial" w:hAnsi="Arial" w:cs="Arial"/>
          <w:b/>
          <w:sz w:val="24"/>
          <w:szCs w:val="24"/>
        </w:rPr>
        <w:t xml:space="preserve">personenbezogener Daten nach </w:t>
      </w:r>
    </w:p>
    <w:p w14:paraId="1058406C" w14:textId="77777777" w:rsidR="006B68E2" w:rsidRPr="00FA1EFF" w:rsidRDefault="00ED2D54" w:rsidP="006B49DB">
      <w:pPr>
        <w:spacing w:after="0" w:line="240" w:lineRule="auto"/>
        <w:rPr>
          <w:rFonts w:ascii="Arial" w:hAnsi="Arial" w:cs="Arial"/>
          <w:b/>
          <w:sz w:val="24"/>
          <w:szCs w:val="24"/>
        </w:rPr>
      </w:pPr>
      <w:r>
        <w:rPr>
          <w:rFonts w:ascii="Arial" w:hAnsi="Arial" w:cs="Arial"/>
          <w:b/>
          <w:sz w:val="24"/>
          <w:szCs w:val="24"/>
        </w:rPr>
        <w:t xml:space="preserve">Art. 13 und 14 </w:t>
      </w:r>
      <w:r w:rsidR="006B49DB" w:rsidRPr="00FA1EFF">
        <w:rPr>
          <w:rFonts w:ascii="Arial" w:hAnsi="Arial" w:cs="Arial"/>
          <w:b/>
          <w:sz w:val="24"/>
          <w:szCs w:val="24"/>
        </w:rPr>
        <w:t>DS-GVO</w:t>
      </w:r>
    </w:p>
    <w:p w14:paraId="24AC258F" w14:textId="77777777" w:rsidR="006B49DB" w:rsidRDefault="006B49DB" w:rsidP="006B49DB">
      <w:pPr>
        <w:spacing w:after="0" w:line="240" w:lineRule="auto"/>
        <w:rPr>
          <w:rFonts w:ascii="Arial" w:hAnsi="Arial" w:cs="Arial"/>
          <w:sz w:val="24"/>
          <w:szCs w:val="24"/>
        </w:rPr>
      </w:pPr>
    </w:p>
    <w:p w14:paraId="7B29ACDF" w14:textId="77777777" w:rsidR="006B49DB" w:rsidRPr="00FA1EFF" w:rsidRDefault="006B49DB" w:rsidP="006B49DB">
      <w:pPr>
        <w:spacing w:after="0" w:line="240" w:lineRule="auto"/>
        <w:rPr>
          <w:rFonts w:ascii="Arial" w:hAnsi="Arial" w:cs="Arial"/>
          <w:sz w:val="20"/>
          <w:szCs w:val="20"/>
        </w:rPr>
      </w:pPr>
    </w:p>
    <w:tbl>
      <w:tblPr>
        <w:tblStyle w:val="Tabellenraster"/>
        <w:tblW w:w="0" w:type="auto"/>
        <w:tblLook w:val="04A0" w:firstRow="1" w:lastRow="0" w:firstColumn="1" w:lastColumn="0" w:noHBand="0" w:noVBand="1"/>
      </w:tblPr>
      <w:tblGrid>
        <w:gridCol w:w="4606"/>
        <w:gridCol w:w="4606"/>
      </w:tblGrid>
      <w:tr w:rsidR="00D25C35" w:rsidRPr="00FA1EFF" w14:paraId="3D0C882F" w14:textId="77777777" w:rsidTr="006B49DB">
        <w:tc>
          <w:tcPr>
            <w:tcW w:w="4606" w:type="dxa"/>
          </w:tcPr>
          <w:p w14:paraId="08D9E39F" w14:textId="77777777" w:rsidR="00D25C35" w:rsidRPr="00FA1EFF" w:rsidRDefault="00D25C35" w:rsidP="006B49DB">
            <w:pPr>
              <w:rPr>
                <w:rFonts w:ascii="Arial" w:hAnsi="Arial" w:cs="Arial"/>
                <w:sz w:val="20"/>
                <w:szCs w:val="20"/>
              </w:rPr>
            </w:pPr>
            <w:r w:rsidRPr="00FA1EFF">
              <w:rPr>
                <w:rFonts w:ascii="Arial" w:hAnsi="Arial" w:cs="Arial"/>
                <w:sz w:val="20"/>
                <w:szCs w:val="20"/>
              </w:rPr>
              <w:t>Auftraggeber (Name, Anschrift)</w:t>
            </w:r>
          </w:p>
        </w:tc>
        <w:tc>
          <w:tcPr>
            <w:tcW w:w="4606" w:type="dxa"/>
            <w:vMerge w:val="restart"/>
          </w:tcPr>
          <w:p w14:paraId="29FE00F0" w14:textId="77777777" w:rsidR="00D25C35" w:rsidRDefault="00D25C35" w:rsidP="00D25C35">
            <w:pPr>
              <w:ind w:left="708"/>
              <w:rPr>
                <w:rFonts w:ascii="Arial" w:hAnsi="Arial" w:cs="Arial"/>
                <w:sz w:val="20"/>
              </w:rPr>
            </w:pPr>
          </w:p>
          <w:p w14:paraId="1076B72E" w14:textId="77777777" w:rsidR="00D25C35" w:rsidRPr="00FE0565" w:rsidRDefault="00D25C35" w:rsidP="00D25C35">
            <w:pPr>
              <w:ind w:left="708"/>
              <w:rPr>
                <w:rFonts w:ascii="Arial" w:hAnsi="Arial" w:cs="Arial"/>
                <w:sz w:val="20"/>
              </w:rPr>
            </w:pPr>
            <w:r w:rsidRPr="00FE0565">
              <w:rPr>
                <w:rFonts w:ascii="Arial" w:hAnsi="Arial" w:cs="Arial"/>
                <w:sz w:val="20"/>
              </w:rPr>
              <w:t>Wirtschaftsbetriebe Duisburg – AöR</w:t>
            </w:r>
          </w:p>
          <w:p w14:paraId="355E17D5" w14:textId="77777777" w:rsidR="00D25C35" w:rsidRPr="00FE0565" w:rsidRDefault="00D25C35" w:rsidP="00D25C35">
            <w:pPr>
              <w:ind w:left="708"/>
              <w:rPr>
                <w:rFonts w:ascii="Arial" w:hAnsi="Arial" w:cs="Arial"/>
                <w:sz w:val="20"/>
              </w:rPr>
            </w:pPr>
            <w:r w:rsidRPr="00FE0565">
              <w:rPr>
                <w:rFonts w:ascii="Arial" w:hAnsi="Arial" w:cs="Arial"/>
                <w:sz w:val="20"/>
              </w:rPr>
              <w:t>Schifferstr. 190</w:t>
            </w:r>
          </w:p>
          <w:p w14:paraId="75C52217" w14:textId="77777777" w:rsidR="00D25C35" w:rsidRDefault="00D25C35" w:rsidP="00D25C35">
            <w:pPr>
              <w:ind w:left="708"/>
              <w:rPr>
                <w:rFonts w:ascii="Arial" w:hAnsi="Arial" w:cs="Arial"/>
                <w:sz w:val="20"/>
              </w:rPr>
            </w:pPr>
            <w:r w:rsidRPr="00FE0565">
              <w:rPr>
                <w:rFonts w:ascii="Arial" w:hAnsi="Arial" w:cs="Arial"/>
                <w:sz w:val="20"/>
              </w:rPr>
              <w:t>47059 Duisburg</w:t>
            </w:r>
          </w:p>
          <w:p w14:paraId="26B9B2C9" w14:textId="77777777" w:rsidR="00D25C35" w:rsidRPr="00FA1EFF" w:rsidRDefault="00D25C35" w:rsidP="006B49DB">
            <w:pPr>
              <w:rPr>
                <w:rFonts w:ascii="Arial" w:hAnsi="Arial" w:cs="Arial"/>
                <w:sz w:val="20"/>
                <w:szCs w:val="20"/>
              </w:rPr>
            </w:pPr>
          </w:p>
        </w:tc>
      </w:tr>
      <w:tr w:rsidR="00D25C35" w:rsidRPr="00FA1EFF" w14:paraId="5BDCC1B6" w14:textId="77777777" w:rsidTr="001D4385">
        <w:trPr>
          <w:trHeight w:val="950"/>
        </w:trPr>
        <w:tc>
          <w:tcPr>
            <w:tcW w:w="4606" w:type="dxa"/>
          </w:tcPr>
          <w:p w14:paraId="24D151A3" w14:textId="77777777" w:rsidR="00D25C35" w:rsidRPr="00FA1EFF" w:rsidRDefault="00D25C35" w:rsidP="006B49DB">
            <w:pPr>
              <w:rPr>
                <w:rFonts w:ascii="Arial" w:hAnsi="Arial" w:cs="Arial"/>
                <w:sz w:val="20"/>
                <w:szCs w:val="20"/>
              </w:rPr>
            </w:pPr>
          </w:p>
        </w:tc>
        <w:tc>
          <w:tcPr>
            <w:tcW w:w="4606" w:type="dxa"/>
            <w:vMerge/>
          </w:tcPr>
          <w:p w14:paraId="0D359689" w14:textId="77777777" w:rsidR="00D25C35" w:rsidRPr="00FA1EFF" w:rsidRDefault="00D25C35" w:rsidP="006B49DB">
            <w:pPr>
              <w:rPr>
                <w:rFonts w:ascii="Arial" w:hAnsi="Arial" w:cs="Arial"/>
                <w:sz w:val="20"/>
                <w:szCs w:val="20"/>
              </w:rPr>
            </w:pPr>
          </w:p>
        </w:tc>
      </w:tr>
    </w:tbl>
    <w:p w14:paraId="3F0048F2" w14:textId="77777777" w:rsidR="006B49DB" w:rsidRPr="00FA1EFF" w:rsidRDefault="006B49DB" w:rsidP="006B49DB">
      <w:pPr>
        <w:spacing w:after="0" w:line="240" w:lineRule="auto"/>
        <w:rPr>
          <w:rFonts w:ascii="Arial" w:hAnsi="Arial" w:cs="Arial"/>
          <w:sz w:val="20"/>
          <w:szCs w:val="20"/>
        </w:rPr>
      </w:pPr>
    </w:p>
    <w:tbl>
      <w:tblPr>
        <w:tblStyle w:val="Tabellenraster"/>
        <w:tblW w:w="0" w:type="auto"/>
        <w:tblLook w:val="04A0" w:firstRow="1" w:lastRow="0" w:firstColumn="1" w:lastColumn="0" w:noHBand="0" w:noVBand="1"/>
      </w:tblPr>
      <w:tblGrid>
        <w:gridCol w:w="2943"/>
        <w:gridCol w:w="6269"/>
      </w:tblGrid>
      <w:tr w:rsidR="006B49DB" w:rsidRPr="00FA1EFF" w14:paraId="0A6EF4D5" w14:textId="77777777" w:rsidTr="006B49DB">
        <w:tc>
          <w:tcPr>
            <w:tcW w:w="2943" w:type="dxa"/>
          </w:tcPr>
          <w:p w14:paraId="08FB3FFD" w14:textId="77777777" w:rsidR="006B49DB" w:rsidRPr="00FA1EFF" w:rsidRDefault="003E730D" w:rsidP="006B49DB">
            <w:pPr>
              <w:rPr>
                <w:rFonts w:ascii="Arial" w:hAnsi="Arial" w:cs="Arial"/>
                <w:b/>
                <w:sz w:val="20"/>
                <w:szCs w:val="20"/>
              </w:rPr>
            </w:pPr>
            <w:r>
              <w:rPr>
                <w:rFonts w:ascii="Arial" w:hAnsi="Arial" w:cs="Arial"/>
                <w:b/>
                <w:sz w:val="20"/>
                <w:szCs w:val="20"/>
              </w:rPr>
              <w:t>Maßnahme:</w:t>
            </w:r>
          </w:p>
        </w:tc>
        <w:tc>
          <w:tcPr>
            <w:tcW w:w="6269" w:type="dxa"/>
          </w:tcPr>
          <w:p w14:paraId="29D278BF" w14:textId="24DA9831" w:rsidR="006B49DB" w:rsidRPr="0003604A" w:rsidRDefault="003321D6" w:rsidP="006B49DB">
            <w:pPr>
              <w:rPr>
                <w:rFonts w:ascii="Arial" w:hAnsi="Arial" w:cs="Arial"/>
                <w:sz w:val="20"/>
                <w:szCs w:val="20"/>
              </w:rPr>
            </w:pPr>
            <w:r>
              <w:rPr>
                <w:rFonts w:ascii="Arial" w:eastAsia="Times New Roman" w:hAnsi="Arial" w:cs="Arial"/>
                <w:sz w:val="20"/>
              </w:rPr>
              <w:t>Neubau</w:t>
            </w:r>
            <w:r w:rsidR="00D25C35" w:rsidRPr="0003604A">
              <w:rPr>
                <w:rFonts w:ascii="Arial" w:eastAsia="Times New Roman" w:hAnsi="Arial" w:cs="Arial"/>
                <w:sz w:val="20"/>
              </w:rPr>
              <w:t xml:space="preserve"> Betriebshof </w:t>
            </w:r>
            <w:r>
              <w:rPr>
                <w:rFonts w:ascii="Arial" w:eastAsia="Times New Roman" w:hAnsi="Arial" w:cs="Arial"/>
                <w:sz w:val="20"/>
              </w:rPr>
              <w:t>Zebrapark 2</w:t>
            </w:r>
          </w:p>
        </w:tc>
      </w:tr>
      <w:tr w:rsidR="006B49DB" w:rsidRPr="00FA1EFF" w14:paraId="58A124E2" w14:textId="77777777" w:rsidTr="006B49DB">
        <w:tc>
          <w:tcPr>
            <w:tcW w:w="2943" w:type="dxa"/>
          </w:tcPr>
          <w:p w14:paraId="5DB340C1" w14:textId="77777777" w:rsidR="006B49DB" w:rsidRPr="00FA1EFF" w:rsidRDefault="006B49DB" w:rsidP="006B49DB">
            <w:pPr>
              <w:rPr>
                <w:rFonts w:ascii="Arial" w:hAnsi="Arial" w:cs="Arial"/>
                <w:b/>
                <w:sz w:val="20"/>
                <w:szCs w:val="20"/>
              </w:rPr>
            </w:pPr>
            <w:r w:rsidRPr="00FA1EFF">
              <w:rPr>
                <w:rFonts w:ascii="Arial" w:hAnsi="Arial" w:cs="Arial"/>
                <w:b/>
                <w:sz w:val="20"/>
                <w:szCs w:val="20"/>
              </w:rPr>
              <w:t>Gewerk/Leistung:</w:t>
            </w:r>
          </w:p>
        </w:tc>
        <w:sdt>
          <w:sdtPr>
            <w:rPr>
              <w:rFonts w:ascii="Arial" w:eastAsia="Times New Roman" w:hAnsi="Arial" w:cs="Arial"/>
              <w:b/>
              <w:sz w:val="20"/>
              <w:lang w:val="en-US"/>
            </w:rPr>
            <w:id w:val="235207119"/>
            <w:placeholder>
              <w:docPart w:val="EC94753F3135420496C1052782BA0E4F"/>
            </w:placeholder>
          </w:sdtPr>
          <w:sdtEndPr/>
          <w:sdtContent>
            <w:tc>
              <w:tcPr>
                <w:tcW w:w="6269" w:type="dxa"/>
              </w:tcPr>
              <w:p w14:paraId="40C820DA" w14:textId="77777777" w:rsidR="006B49DB" w:rsidRPr="00FA1EFF" w:rsidRDefault="00D25C35" w:rsidP="006B49DB">
                <w:pPr>
                  <w:rPr>
                    <w:rFonts w:ascii="Arial" w:hAnsi="Arial" w:cs="Arial"/>
                    <w:sz w:val="20"/>
                    <w:szCs w:val="20"/>
                  </w:rPr>
                </w:pPr>
                <w:r w:rsidRPr="0003604A">
                  <w:rPr>
                    <w:rFonts w:ascii="Arial" w:eastAsia="Times New Roman" w:hAnsi="Arial" w:cs="Arial"/>
                    <w:sz w:val="20"/>
                    <w:lang w:val="en-US"/>
                  </w:rPr>
                  <w:t>Projektsteuerungsleistungen</w:t>
                </w:r>
              </w:p>
            </w:tc>
          </w:sdtContent>
        </w:sdt>
      </w:tr>
    </w:tbl>
    <w:p w14:paraId="3910DC33" w14:textId="77777777" w:rsidR="006B49DB" w:rsidRPr="00FA1EFF" w:rsidRDefault="006B49DB" w:rsidP="006B49DB">
      <w:pPr>
        <w:spacing w:after="0" w:line="240" w:lineRule="auto"/>
        <w:rPr>
          <w:sz w:val="20"/>
          <w:szCs w:val="20"/>
        </w:rPr>
      </w:pPr>
    </w:p>
    <w:p w14:paraId="56DC7228" w14:textId="77777777" w:rsidR="006B49DB" w:rsidRPr="00FA1EFF" w:rsidRDefault="006B49DB" w:rsidP="006B49DB">
      <w:pPr>
        <w:spacing w:after="0" w:line="240" w:lineRule="auto"/>
        <w:jc w:val="both"/>
        <w:rPr>
          <w:rFonts w:ascii="Arial" w:hAnsi="Arial" w:cs="Arial"/>
          <w:sz w:val="20"/>
          <w:szCs w:val="20"/>
        </w:rPr>
      </w:pPr>
      <w:r w:rsidRPr="00FA1EFF">
        <w:rPr>
          <w:rFonts w:ascii="Arial" w:hAnsi="Arial" w:cs="Arial"/>
          <w:sz w:val="20"/>
          <w:szCs w:val="20"/>
        </w:rPr>
        <w:t>Im Rahmen des Vergabeverfahrens werden die von Ihnen übermittelten Daten gespeichert und verarbeitet. Dies gilt zum einen hinsichtlich unternehmensbezogener Daten, aber auch für im Rahmen der Angebotsabgabe geforderte personenbezogene Daten, die in den Anwendungsbereich der Datenschutz-Grundverordnung (Verordnung (EU) 2016/679 vom 27. April 2016) (im Folgenden kurz: DS-GVO) fallen.</w:t>
      </w:r>
      <w:r w:rsidR="00E00C2E">
        <w:rPr>
          <w:rFonts w:ascii="Arial" w:hAnsi="Arial" w:cs="Arial"/>
          <w:sz w:val="20"/>
          <w:szCs w:val="20"/>
        </w:rPr>
        <w:t xml:space="preserve"> </w:t>
      </w:r>
      <w:r w:rsidR="00E00C2E" w:rsidRPr="00522548">
        <w:rPr>
          <w:rFonts w:ascii="Arial" w:hAnsi="Arial" w:cs="Arial"/>
          <w:sz w:val="20"/>
          <w:szCs w:val="20"/>
        </w:rPr>
        <w:t>Handelt es sich um einen öffentlichen Auftraggeber findet zusätzlich zur DS-GVO das Landesdatenschutzgesetz Nordrhein-Westfalen</w:t>
      </w:r>
      <w:r w:rsidR="0088166D" w:rsidRPr="00522548">
        <w:rPr>
          <w:rFonts w:ascii="Arial" w:hAnsi="Arial" w:cs="Arial"/>
          <w:sz w:val="20"/>
          <w:szCs w:val="20"/>
        </w:rPr>
        <w:t xml:space="preserve"> (DSG NRW)</w:t>
      </w:r>
      <w:r w:rsidR="00E00C2E" w:rsidRPr="00522548">
        <w:rPr>
          <w:rFonts w:ascii="Arial" w:hAnsi="Arial" w:cs="Arial"/>
          <w:sz w:val="20"/>
          <w:szCs w:val="20"/>
        </w:rPr>
        <w:t xml:space="preserve"> Anwendung; bei einem Auftraggeber in einer privaten Rechtsform findet zusätzlich das Bundesdatenschutzgesetz</w:t>
      </w:r>
      <w:r w:rsidR="0088166D" w:rsidRPr="00522548">
        <w:rPr>
          <w:rFonts w:ascii="Arial" w:hAnsi="Arial" w:cs="Arial"/>
          <w:sz w:val="20"/>
          <w:szCs w:val="20"/>
        </w:rPr>
        <w:t xml:space="preserve"> (BDSG)</w:t>
      </w:r>
      <w:r w:rsidR="00E00C2E" w:rsidRPr="00522548">
        <w:rPr>
          <w:rFonts w:ascii="Arial" w:hAnsi="Arial" w:cs="Arial"/>
          <w:sz w:val="20"/>
          <w:szCs w:val="20"/>
        </w:rPr>
        <w:t xml:space="preserve"> Anwendung.</w:t>
      </w:r>
    </w:p>
    <w:p w14:paraId="62145C5E" w14:textId="77777777" w:rsidR="006B49DB" w:rsidRPr="00FA1EFF" w:rsidRDefault="006B49DB" w:rsidP="006B49DB">
      <w:pPr>
        <w:pStyle w:val="Default"/>
        <w:jc w:val="both"/>
        <w:rPr>
          <w:rFonts w:ascii="Arial" w:hAnsi="Arial" w:cs="Arial"/>
          <w:sz w:val="20"/>
          <w:szCs w:val="20"/>
        </w:rPr>
      </w:pPr>
    </w:p>
    <w:p w14:paraId="42287B4F" w14:textId="77777777" w:rsidR="006B49DB" w:rsidRPr="00FA1EFF" w:rsidRDefault="006B49DB" w:rsidP="006B49DB">
      <w:pPr>
        <w:pStyle w:val="Default"/>
        <w:jc w:val="both"/>
        <w:rPr>
          <w:rFonts w:ascii="Arial" w:hAnsi="Arial" w:cs="Arial"/>
          <w:sz w:val="20"/>
          <w:szCs w:val="20"/>
        </w:rPr>
      </w:pPr>
      <w:r w:rsidRPr="00FA1EFF">
        <w:rPr>
          <w:rFonts w:ascii="Arial" w:hAnsi="Arial" w:cs="Arial"/>
          <w:b/>
          <w:bCs/>
          <w:sz w:val="20"/>
          <w:szCs w:val="20"/>
        </w:rPr>
        <w:t xml:space="preserve">1. Informationen nach Art. 13, 14 DS-GVO </w:t>
      </w:r>
    </w:p>
    <w:p w14:paraId="260F5487" w14:textId="77777777" w:rsidR="006B49DB" w:rsidRDefault="006B49DB" w:rsidP="006B49DB">
      <w:pPr>
        <w:spacing w:after="0" w:line="240" w:lineRule="auto"/>
        <w:rPr>
          <w:rFonts w:ascii="Arial" w:hAnsi="Arial" w:cs="Arial"/>
          <w:sz w:val="24"/>
          <w:szCs w:val="24"/>
        </w:rPr>
      </w:pPr>
    </w:p>
    <w:tbl>
      <w:tblPr>
        <w:tblStyle w:val="Tabellenraster"/>
        <w:tblW w:w="0" w:type="auto"/>
        <w:tblLook w:val="04A0" w:firstRow="1" w:lastRow="0" w:firstColumn="1" w:lastColumn="0" w:noHBand="0" w:noVBand="1"/>
      </w:tblPr>
      <w:tblGrid>
        <w:gridCol w:w="4606"/>
        <w:gridCol w:w="4606"/>
      </w:tblGrid>
      <w:tr w:rsidR="006B49DB" w:rsidRPr="006B49DB" w14:paraId="4991812C" w14:textId="77777777" w:rsidTr="00FA1EFF">
        <w:tc>
          <w:tcPr>
            <w:tcW w:w="4606" w:type="dxa"/>
            <w:shd w:val="clear" w:color="auto" w:fill="BFBFBF" w:themeFill="background1" w:themeFillShade="BF"/>
          </w:tcPr>
          <w:p w14:paraId="352A75D1" w14:textId="77777777" w:rsidR="006B49DB" w:rsidRPr="00FA1EFF" w:rsidRDefault="006B49DB" w:rsidP="006B49DB">
            <w:pPr>
              <w:rPr>
                <w:rFonts w:ascii="Arial" w:hAnsi="Arial" w:cs="Arial"/>
                <w:b/>
                <w:sz w:val="20"/>
                <w:szCs w:val="20"/>
              </w:rPr>
            </w:pPr>
            <w:r w:rsidRPr="00FA1EFF">
              <w:rPr>
                <w:rFonts w:ascii="Arial" w:hAnsi="Arial" w:cs="Arial"/>
                <w:b/>
                <w:sz w:val="20"/>
                <w:szCs w:val="20"/>
              </w:rPr>
              <w:t>Name und Kontaktdaten des für die Verarbeitung der personenbezogenen Daten Verantwortlichen</w:t>
            </w:r>
          </w:p>
          <w:p w14:paraId="38F6A44C" w14:textId="77777777" w:rsidR="006B49DB" w:rsidRPr="00FA1EFF" w:rsidRDefault="006B49DB" w:rsidP="006B49DB">
            <w:pPr>
              <w:rPr>
                <w:rFonts w:ascii="Arial" w:hAnsi="Arial" w:cs="Arial"/>
                <w:b/>
                <w:sz w:val="20"/>
                <w:szCs w:val="20"/>
              </w:rPr>
            </w:pPr>
          </w:p>
        </w:tc>
        <w:tc>
          <w:tcPr>
            <w:tcW w:w="4606" w:type="dxa"/>
          </w:tcPr>
          <w:p w14:paraId="6909DB7D" w14:textId="77777777" w:rsidR="00D25C35" w:rsidRDefault="00D25C35" w:rsidP="00D25C35">
            <w:pPr>
              <w:rPr>
                <w:rFonts w:ascii="Arial" w:hAnsi="Arial" w:cs="Arial"/>
                <w:sz w:val="20"/>
              </w:rPr>
            </w:pPr>
            <w:r w:rsidRPr="00FE0565">
              <w:rPr>
                <w:rFonts w:ascii="Arial" w:hAnsi="Arial" w:cs="Arial"/>
                <w:sz w:val="20"/>
              </w:rPr>
              <w:t>Auftraggeber</w:t>
            </w:r>
            <w:r w:rsidRPr="00FA1EFF">
              <w:rPr>
                <w:rFonts w:ascii="Arial" w:hAnsi="Arial" w:cs="Arial"/>
                <w:sz w:val="20"/>
              </w:rPr>
              <w:t xml:space="preserve"> (Name, Anschrift</w:t>
            </w:r>
            <w:r>
              <w:rPr>
                <w:rFonts w:ascii="Arial" w:hAnsi="Arial" w:cs="Arial"/>
                <w:sz w:val="20"/>
              </w:rPr>
              <w:t>):</w:t>
            </w:r>
          </w:p>
          <w:p w14:paraId="3A36291F" w14:textId="77777777" w:rsidR="00D25C35" w:rsidRDefault="00D25C35" w:rsidP="00D25C35">
            <w:pPr>
              <w:rPr>
                <w:rFonts w:ascii="Arial" w:hAnsi="Arial" w:cs="Arial"/>
                <w:sz w:val="20"/>
              </w:rPr>
            </w:pPr>
          </w:p>
          <w:p w14:paraId="4AD45484" w14:textId="77777777" w:rsidR="00D25C35" w:rsidRPr="00FE0565" w:rsidRDefault="00D25C35" w:rsidP="00D25C35">
            <w:pPr>
              <w:ind w:left="708"/>
              <w:rPr>
                <w:rFonts w:ascii="Arial" w:hAnsi="Arial" w:cs="Arial"/>
                <w:sz w:val="20"/>
              </w:rPr>
            </w:pPr>
            <w:r w:rsidRPr="00FE0565">
              <w:rPr>
                <w:rFonts w:ascii="Arial" w:hAnsi="Arial" w:cs="Arial"/>
                <w:sz w:val="20"/>
              </w:rPr>
              <w:t>Wirtschaftsbetriebe Duisburg – AöR</w:t>
            </w:r>
          </w:p>
          <w:p w14:paraId="4EBB2604" w14:textId="77777777" w:rsidR="00D25C35" w:rsidRPr="00FE0565" w:rsidRDefault="00D25C35" w:rsidP="00D25C35">
            <w:pPr>
              <w:ind w:left="708"/>
              <w:rPr>
                <w:rFonts w:ascii="Arial" w:hAnsi="Arial" w:cs="Arial"/>
                <w:sz w:val="20"/>
              </w:rPr>
            </w:pPr>
            <w:r w:rsidRPr="00FE0565">
              <w:rPr>
                <w:rFonts w:ascii="Arial" w:hAnsi="Arial" w:cs="Arial"/>
                <w:sz w:val="20"/>
              </w:rPr>
              <w:t>Schifferstr. 190</w:t>
            </w:r>
          </w:p>
          <w:p w14:paraId="7CAE4E07" w14:textId="77777777" w:rsidR="00D25C35" w:rsidRDefault="00D25C35" w:rsidP="00D25C35">
            <w:pPr>
              <w:ind w:left="708"/>
              <w:rPr>
                <w:rFonts w:ascii="Arial" w:hAnsi="Arial" w:cs="Arial"/>
                <w:sz w:val="20"/>
              </w:rPr>
            </w:pPr>
            <w:r w:rsidRPr="00FE0565">
              <w:rPr>
                <w:rFonts w:ascii="Arial" w:hAnsi="Arial" w:cs="Arial"/>
                <w:sz w:val="20"/>
              </w:rPr>
              <w:t>47059 Duisburg</w:t>
            </w:r>
          </w:p>
          <w:p w14:paraId="45F455EF" w14:textId="77777777" w:rsidR="006B49DB" w:rsidRPr="00FA1EFF" w:rsidRDefault="006B49DB" w:rsidP="006B49DB">
            <w:pPr>
              <w:rPr>
                <w:rFonts w:ascii="Arial" w:hAnsi="Arial" w:cs="Arial"/>
                <w:sz w:val="20"/>
                <w:szCs w:val="20"/>
              </w:rPr>
            </w:pPr>
          </w:p>
        </w:tc>
      </w:tr>
      <w:tr w:rsidR="006B49DB" w:rsidRPr="006B49DB" w14:paraId="7ED2F19F" w14:textId="77777777" w:rsidTr="00FA1EFF">
        <w:tc>
          <w:tcPr>
            <w:tcW w:w="4606" w:type="dxa"/>
            <w:shd w:val="clear" w:color="auto" w:fill="BFBFBF" w:themeFill="background1" w:themeFillShade="BF"/>
          </w:tcPr>
          <w:p w14:paraId="6E155C88" w14:textId="77777777" w:rsidR="006B49DB" w:rsidRPr="00FA1EFF" w:rsidRDefault="006B49DB" w:rsidP="006B49DB">
            <w:pPr>
              <w:rPr>
                <w:rFonts w:ascii="Arial" w:hAnsi="Arial" w:cs="Arial"/>
                <w:b/>
                <w:sz w:val="20"/>
                <w:szCs w:val="20"/>
              </w:rPr>
            </w:pPr>
            <w:r w:rsidRPr="00FA1EFF">
              <w:rPr>
                <w:rFonts w:ascii="Arial" w:hAnsi="Arial" w:cs="Arial"/>
                <w:b/>
                <w:sz w:val="20"/>
                <w:szCs w:val="20"/>
              </w:rPr>
              <w:t>Kontaktdaten der/ des Datenschutzbeauftragten</w:t>
            </w:r>
          </w:p>
        </w:tc>
        <w:tc>
          <w:tcPr>
            <w:tcW w:w="4606" w:type="dxa"/>
          </w:tcPr>
          <w:p w14:paraId="448BCEA8" w14:textId="77777777" w:rsidR="006B49DB" w:rsidRPr="00FA1EFF" w:rsidRDefault="006B49DB" w:rsidP="006B49DB">
            <w:pPr>
              <w:rPr>
                <w:rFonts w:ascii="Arial" w:hAnsi="Arial" w:cs="Arial"/>
                <w:sz w:val="20"/>
                <w:szCs w:val="20"/>
              </w:rPr>
            </w:pPr>
            <w:r w:rsidRPr="00FA1EFF">
              <w:rPr>
                <w:rFonts w:ascii="Arial" w:hAnsi="Arial" w:cs="Arial"/>
                <w:sz w:val="20"/>
                <w:szCs w:val="20"/>
              </w:rPr>
              <w:t>Auftraggeber, Name Datenschutzbeauftragten, Tel./E-Mail Datenschutzbeauftragten</w:t>
            </w:r>
          </w:p>
          <w:p w14:paraId="4283E99C" w14:textId="77777777" w:rsidR="006B49DB" w:rsidRDefault="006B49DB" w:rsidP="006B49DB">
            <w:pPr>
              <w:rPr>
                <w:rFonts w:ascii="Arial" w:hAnsi="Arial" w:cs="Arial"/>
                <w:sz w:val="20"/>
                <w:szCs w:val="20"/>
              </w:rPr>
            </w:pPr>
          </w:p>
          <w:p w14:paraId="59A5D2B2" w14:textId="77777777" w:rsidR="00D25C35" w:rsidRPr="00D25C35" w:rsidRDefault="00D25C35" w:rsidP="00D25C35">
            <w:pPr>
              <w:ind w:left="708"/>
              <w:rPr>
                <w:rFonts w:ascii="Arial" w:hAnsi="Arial" w:cs="Arial"/>
                <w:sz w:val="20"/>
                <w:szCs w:val="20"/>
              </w:rPr>
            </w:pPr>
            <w:r w:rsidRPr="00D25C35">
              <w:rPr>
                <w:rFonts w:ascii="Arial" w:hAnsi="Arial" w:cs="Arial"/>
                <w:sz w:val="20"/>
                <w:szCs w:val="20"/>
              </w:rPr>
              <w:t>Stadt Duisburg</w:t>
            </w:r>
          </w:p>
          <w:p w14:paraId="4990EC60" w14:textId="77777777" w:rsidR="00D25C35" w:rsidRPr="00D25C35" w:rsidRDefault="00D25C35" w:rsidP="00D25C35">
            <w:pPr>
              <w:ind w:left="708"/>
              <w:rPr>
                <w:rFonts w:ascii="Arial" w:hAnsi="Arial" w:cs="Arial"/>
                <w:sz w:val="20"/>
                <w:szCs w:val="20"/>
              </w:rPr>
            </w:pPr>
            <w:r w:rsidRPr="00D25C35">
              <w:rPr>
                <w:rFonts w:ascii="Arial" w:hAnsi="Arial" w:cs="Arial"/>
                <w:sz w:val="20"/>
                <w:szCs w:val="20"/>
              </w:rPr>
              <w:t>Stabsstelle Datenschutz</w:t>
            </w:r>
          </w:p>
          <w:p w14:paraId="57C9066D" w14:textId="77777777" w:rsidR="00D25C35" w:rsidRPr="00D25C35" w:rsidRDefault="00D25C35" w:rsidP="00D25C35">
            <w:pPr>
              <w:ind w:left="708"/>
              <w:rPr>
                <w:rFonts w:ascii="Arial" w:hAnsi="Arial" w:cs="Arial"/>
                <w:sz w:val="20"/>
                <w:szCs w:val="20"/>
              </w:rPr>
            </w:pPr>
            <w:r w:rsidRPr="00D25C35">
              <w:rPr>
                <w:rFonts w:ascii="Arial" w:hAnsi="Arial" w:cs="Arial"/>
                <w:sz w:val="20"/>
                <w:szCs w:val="20"/>
              </w:rPr>
              <w:t>Friedrich-Wilhelm-Str. 96</w:t>
            </w:r>
          </w:p>
          <w:p w14:paraId="56085E7C" w14:textId="77777777" w:rsidR="00D25C35" w:rsidRPr="00D25C35" w:rsidRDefault="00D25C35" w:rsidP="00D25C35">
            <w:pPr>
              <w:ind w:left="708"/>
              <w:rPr>
                <w:rFonts w:ascii="Arial" w:hAnsi="Arial" w:cs="Arial"/>
                <w:sz w:val="20"/>
                <w:szCs w:val="20"/>
              </w:rPr>
            </w:pPr>
            <w:r w:rsidRPr="00D25C35">
              <w:rPr>
                <w:rFonts w:ascii="Arial" w:hAnsi="Arial" w:cs="Arial"/>
                <w:sz w:val="20"/>
                <w:szCs w:val="20"/>
              </w:rPr>
              <w:t>47051 Duisburg</w:t>
            </w:r>
          </w:p>
          <w:p w14:paraId="1A1DA18D" w14:textId="77777777" w:rsidR="00D25C35" w:rsidRDefault="00D25C35" w:rsidP="00D25C35">
            <w:pPr>
              <w:ind w:left="708"/>
              <w:rPr>
                <w:rFonts w:ascii="Arial" w:hAnsi="Arial" w:cs="Arial"/>
                <w:sz w:val="20"/>
                <w:szCs w:val="20"/>
              </w:rPr>
            </w:pPr>
            <w:r w:rsidRPr="00D25C35">
              <w:rPr>
                <w:rFonts w:ascii="Arial" w:hAnsi="Arial" w:cs="Arial"/>
                <w:sz w:val="20"/>
                <w:szCs w:val="20"/>
              </w:rPr>
              <w:t>E-Mail: datenschutz@stadt-duisburg.de</w:t>
            </w:r>
          </w:p>
          <w:p w14:paraId="7DCB6447" w14:textId="77777777" w:rsidR="00D25C35" w:rsidRPr="00FA1EFF" w:rsidRDefault="00D25C35" w:rsidP="006B49DB">
            <w:pPr>
              <w:rPr>
                <w:rFonts w:ascii="Arial" w:hAnsi="Arial" w:cs="Arial"/>
                <w:sz w:val="20"/>
                <w:szCs w:val="20"/>
              </w:rPr>
            </w:pPr>
          </w:p>
        </w:tc>
      </w:tr>
      <w:tr w:rsidR="006B49DB" w:rsidRPr="006B49DB" w14:paraId="0D60F3E4" w14:textId="77777777" w:rsidTr="00FA1EFF">
        <w:tc>
          <w:tcPr>
            <w:tcW w:w="4606" w:type="dxa"/>
            <w:shd w:val="clear" w:color="auto" w:fill="BFBFBF" w:themeFill="background1" w:themeFillShade="BF"/>
          </w:tcPr>
          <w:p w14:paraId="7D8C6E73" w14:textId="77777777" w:rsidR="006B49DB" w:rsidRPr="00FA1EFF" w:rsidRDefault="006B49DB" w:rsidP="006B49DB">
            <w:pPr>
              <w:rPr>
                <w:rFonts w:ascii="Arial" w:hAnsi="Arial" w:cs="Arial"/>
                <w:b/>
                <w:sz w:val="20"/>
                <w:szCs w:val="20"/>
              </w:rPr>
            </w:pPr>
            <w:r w:rsidRPr="00FA1EFF">
              <w:rPr>
                <w:rFonts w:ascii="Arial" w:hAnsi="Arial" w:cs="Arial"/>
                <w:b/>
                <w:sz w:val="20"/>
                <w:szCs w:val="20"/>
              </w:rPr>
              <w:t>Zweck und Rechtsgrundlage für die Verarbeitung personenbezogener Daten</w:t>
            </w:r>
          </w:p>
        </w:tc>
        <w:tc>
          <w:tcPr>
            <w:tcW w:w="4606" w:type="dxa"/>
          </w:tcPr>
          <w:p w14:paraId="0F761E34" w14:textId="77777777" w:rsidR="006B49DB" w:rsidRPr="00FA1EFF" w:rsidRDefault="006B49DB" w:rsidP="006B49DB">
            <w:pPr>
              <w:rPr>
                <w:rFonts w:ascii="Arial" w:hAnsi="Arial" w:cs="Arial"/>
                <w:sz w:val="20"/>
                <w:szCs w:val="20"/>
              </w:rPr>
            </w:pPr>
            <w:r w:rsidRPr="00FA1EFF">
              <w:rPr>
                <w:rFonts w:ascii="Arial" w:hAnsi="Arial" w:cs="Arial"/>
                <w:sz w:val="20"/>
                <w:szCs w:val="20"/>
              </w:rPr>
              <w:t>Zweck der Verarbeitung:</w:t>
            </w:r>
          </w:p>
          <w:p w14:paraId="41715E13" w14:textId="77777777" w:rsidR="006B49DB" w:rsidRPr="00FA1EFF" w:rsidRDefault="006B49DB" w:rsidP="006B49DB">
            <w:pPr>
              <w:rPr>
                <w:rFonts w:ascii="Arial" w:hAnsi="Arial" w:cs="Arial"/>
                <w:sz w:val="20"/>
                <w:szCs w:val="20"/>
              </w:rPr>
            </w:pPr>
            <w:r w:rsidRPr="00FA1EFF">
              <w:rPr>
                <w:rFonts w:ascii="Arial" w:hAnsi="Arial" w:cs="Arial"/>
                <w:sz w:val="20"/>
                <w:szCs w:val="20"/>
              </w:rPr>
              <w:t>Durchführung eines Vergabeverfahrens.</w:t>
            </w:r>
          </w:p>
          <w:p w14:paraId="3532C6AF" w14:textId="77777777" w:rsidR="006B49DB" w:rsidRPr="00FA1EFF" w:rsidRDefault="006B49DB" w:rsidP="006B49DB">
            <w:pPr>
              <w:rPr>
                <w:rFonts w:ascii="Arial" w:hAnsi="Arial" w:cs="Arial"/>
                <w:sz w:val="20"/>
                <w:szCs w:val="20"/>
              </w:rPr>
            </w:pPr>
          </w:p>
          <w:p w14:paraId="77FD01DC" w14:textId="77777777" w:rsidR="006B49DB" w:rsidRPr="00FA1EFF" w:rsidRDefault="006B49DB" w:rsidP="006B49DB">
            <w:pPr>
              <w:rPr>
                <w:rFonts w:ascii="Arial" w:hAnsi="Arial" w:cs="Arial"/>
                <w:sz w:val="20"/>
                <w:szCs w:val="20"/>
              </w:rPr>
            </w:pPr>
            <w:r w:rsidRPr="00FA1EFF">
              <w:rPr>
                <w:rFonts w:ascii="Arial" w:hAnsi="Arial" w:cs="Arial"/>
                <w:sz w:val="20"/>
                <w:szCs w:val="20"/>
              </w:rPr>
              <w:t>Rechtsgrundlage:</w:t>
            </w:r>
          </w:p>
          <w:p w14:paraId="403D5067" w14:textId="77777777" w:rsidR="006B49DB" w:rsidRDefault="006B49DB" w:rsidP="006B49DB">
            <w:pPr>
              <w:rPr>
                <w:rFonts w:ascii="Arial" w:hAnsi="Arial" w:cs="Arial"/>
                <w:sz w:val="20"/>
                <w:szCs w:val="20"/>
              </w:rPr>
            </w:pPr>
            <w:r w:rsidRPr="00FA1EFF">
              <w:rPr>
                <w:rFonts w:ascii="Arial" w:hAnsi="Arial" w:cs="Arial"/>
                <w:sz w:val="20"/>
                <w:szCs w:val="20"/>
              </w:rPr>
              <w:t>Art. 6 Abs. 1 lit. c i. V. m. Art. 6 Abs. 3 DS-GVO und §§ 97</w:t>
            </w:r>
            <w:r w:rsidR="00E4034B">
              <w:rPr>
                <w:rFonts w:ascii="Arial" w:hAnsi="Arial" w:cs="Arial"/>
                <w:sz w:val="20"/>
                <w:szCs w:val="20"/>
              </w:rPr>
              <w:t xml:space="preserve"> </w:t>
            </w:r>
            <w:r w:rsidRPr="00FA1EFF">
              <w:rPr>
                <w:rFonts w:ascii="Arial" w:hAnsi="Arial" w:cs="Arial"/>
                <w:sz w:val="20"/>
                <w:szCs w:val="20"/>
              </w:rPr>
              <w:t>ff. des Gesetzes gegen Wettbewerbsbeschränkungen. Als Bewerber bzw. Bieter sind Sie verpflichtet, die geforderten Angaben zu machen. Falls Sie diese Angaben nicht machen, kann Ihr Angebot/Teilnahmeantrag bzw. Interessensbestätigung/-bekundung nach den vergaberechtlichen Vorschriften vom weiteren Vergabeverfahren ausgeschlossen werden.</w:t>
            </w:r>
          </w:p>
          <w:p w14:paraId="0B426673" w14:textId="77777777" w:rsidR="0003604A" w:rsidRPr="00FA1EFF" w:rsidRDefault="0003604A" w:rsidP="006B49DB">
            <w:pPr>
              <w:rPr>
                <w:rFonts w:ascii="Arial" w:hAnsi="Arial" w:cs="Arial"/>
                <w:sz w:val="20"/>
                <w:szCs w:val="20"/>
              </w:rPr>
            </w:pPr>
          </w:p>
        </w:tc>
      </w:tr>
      <w:tr w:rsidR="006B49DB" w:rsidRPr="006B49DB" w14:paraId="0DB3C04A" w14:textId="77777777" w:rsidTr="00FA1EFF">
        <w:tc>
          <w:tcPr>
            <w:tcW w:w="4606" w:type="dxa"/>
            <w:shd w:val="clear" w:color="auto" w:fill="BFBFBF" w:themeFill="background1" w:themeFillShade="BF"/>
          </w:tcPr>
          <w:p w14:paraId="5B792873" w14:textId="77777777" w:rsidR="006B49DB" w:rsidRPr="00FA1EFF" w:rsidRDefault="006B49DB" w:rsidP="006B49DB">
            <w:pPr>
              <w:rPr>
                <w:rFonts w:ascii="Arial" w:hAnsi="Arial" w:cs="Arial"/>
                <w:b/>
                <w:sz w:val="20"/>
                <w:szCs w:val="20"/>
              </w:rPr>
            </w:pPr>
            <w:r w:rsidRPr="00FA1EFF">
              <w:rPr>
                <w:rFonts w:ascii="Arial" w:hAnsi="Arial" w:cs="Arial"/>
                <w:b/>
                <w:sz w:val="20"/>
                <w:szCs w:val="20"/>
              </w:rPr>
              <w:t>Kriterien für die Festlegung der Dauer der Speicherung personenbezogener Daten</w:t>
            </w:r>
          </w:p>
        </w:tc>
        <w:tc>
          <w:tcPr>
            <w:tcW w:w="4606" w:type="dxa"/>
          </w:tcPr>
          <w:p w14:paraId="5211AD93" w14:textId="77777777" w:rsidR="006B49DB" w:rsidRPr="00FA1EFF" w:rsidRDefault="006B49DB" w:rsidP="006B49DB">
            <w:pPr>
              <w:rPr>
                <w:rFonts w:ascii="Arial" w:hAnsi="Arial" w:cs="Arial"/>
                <w:sz w:val="20"/>
                <w:szCs w:val="20"/>
              </w:rPr>
            </w:pPr>
            <w:r w:rsidRPr="00FA1EFF">
              <w:rPr>
                <w:rFonts w:ascii="Arial" w:hAnsi="Arial" w:cs="Arial"/>
                <w:sz w:val="20"/>
                <w:szCs w:val="20"/>
              </w:rPr>
              <w:t xml:space="preserve">Maßstab für die Dauer der Speicherung personenbezogener Daten sind die haushaltsrechtlichen Aufbewahrungsfristen (§ 79 </w:t>
            </w:r>
            <w:r w:rsidRPr="00FA1EFF">
              <w:rPr>
                <w:rFonts w:ascii="Arial" w:hAnsi="Arial" w:cs="Arial"/>
                <w:sz w:val="20"/>
                <w:szCs w:val="20"/>
              </w:rPr>
              <w:lastRenderedPageBreak/>
              <w:t>Landeshaushaltsordnung</w:t>
            </w:r>
            <w:r w:rsidR="005B2B4B">
              <w:rPr>
                <w:rFonts w:ascii="Arial" w:hAnsi="Arial" w:cs="Arial"/>
                <w:sz w:val="20"/>
                <w:szCs w:val="20"/>
              </w:rPr>
              <w:t xml:space="preserve"> [LHO]</w:t>
            </w:r>
            <w:r w:rsidRPr="00FA1EFF">
              <w:rPr>
                <w:rFonts w:ascii="Arial" w:hAnsi="Arial" w:cs="Arial"/>
                <w:sz w:val="20"/>
                <w:szCs w:val="20"/>
              </w:rPr>
              <w:t xml:space="preserve"> bzw. § 8 Abs. 4 Vergabeverordnung</w:t>
            </w:r>
            <w:r w:rsidR="005B2B4B">
              <w:rPr>
                <w:rFonts w:ascii="Arial" w:hAnsi="Arial" w:cs="Arial"/>
                <w:sz w:val="20"/>
                <w:szCs w:val="20"/>
              </w:rPr>
              <w:t xml:space="preserve"> [VgV]</w:t>
            </w:r>
            <w:r w:rsidRPr="00FA1EFF">
              <w:rPr>
                <w:rFonts w:ascii="Arial" w:hAnsi="Arial" w:cs="Arial"/>
                <w:sz w:val="20"/>
                <w:szCs w:val="20"/>
              </w:rPr>
              <w:t xml:space="preserve"> sowie ggfs. nach der europäischen Haushaltsverordnung).</w:t>
            </w:r>
          </w:p>
          <w:p w14:paraId="0B3CCC87" w14:textId="77777777" w:rsidR="006B49DB" w:rsidRPr="00FA1EFF" w:rsidRDefault="006B49DB" w:rsidP="006B49DB">
            <w:pPr>
              <w:rPr>
                <w:rFonts w:ascii="Arial" w:hAnsi="Arial" w:cs="Arial"/>
                <w:sz w:val="20"/>
                <w:szCs w:val="20"/>
              </w:rPr>
            </w:pPr>
          </w:p>
          <w:p w14:paraId="367F0EA4" w14:textId="77777777" w:rsidR="006B49DB" w:rsidRPr="00FA1EFF" w:rsidRDefault="006B49DB" w:rsidP="006B49DB">
            <w:pPr>
              <w:rPr>
                <w:rFonts w:ascii="Arial" w:hAnsi="Arial" w:cs="Arial"/>
                <w:sz w:val="20"/>
                <w:szCs w:val="20"/>
              </w:rPr>
            </w:pPr>
            <w:r w:rsidRPr="00FA1EFF">
              <w:rPr>
                <w:rFonts w:ascii="Arial" w:hAnsi="Arial" w:cs="Arial"/>
                <w:sz w:val="20"/>
                <w:szCs w:val="20"/>
              </w:rPr>
              <w:t>Soweit es sich um eine geförderte Maßnahme handelt, können abweichende Aufbewahrungsfristen im Zuwendungsbescheid enthalten sein.</w:t>
            </w:r>
          </w:p>
          <w:p w14:paraId="43617AE0" w14:textId="77777777" w:rsidR="006B49DB" w:rsidRPr="00FA1EFF" w:rsidRDefault="006B49DB" w:rsidP="006B49DB">
            <w:pPr>
              <w:rPr>
                <w:rFonts w:ascii="Arial" w:hAnsi="Arial" w:cs="Arial"/>
                <w:sz w:val="20"/>
                <w:szCs w:val="20"/>
              </w:rPr>
            </w:pPr>
          </w:p>
        </w:tc>
      </w:tr>
      <w:tr w:rsidR="006B49DB" w:rsidRPr="006B49DB" w14:paraId="4E2CF6F1" w14:textId="77777777" w:rsidTr="00FA1EFF">
        <w:tc>
          <w:tcPr>
            <w:tcW w:w="4606" w:type="dxa"/>
            <w:shd w:val="clear" w:color="auto" w:fill="BFBFBF" w:themeFill="background1" w:themeFillShade="BF"/>
          </w:tcPr>
          <w:p w14:paraId="43E4935A" w14:textId="77777777" w:rsidR="006B49DB" w:rsidRPr="00FA1EFF" w:rsidRDefault="006B49DB" w:rsidP="006B49DB">
            <w:pPr>
              <w:rPr>
                <w:rFonts w:ascii="Arial" w:hAnsi="Arial" w:cs="Arial"/>
                <w:b/>
                <w:sz w:val="20"/>
                <w:szCs w:val="20"/>
              </w:rPr>
            </w:pPr>
            <w:r w:rsidRPr="00FA1EFF">
              <w:rPr>
                <w:rFonts w:ascii="Arial" w:hAnsi="Arial" w:cs="Arial"/>
                <w:b/>
                <w:sz w:val="20"/>
                <w:szCs w:val="20"/>
              </w:rPr>
              <w:lastRenderedPageBreak/>
              <w:t>Empfänger von personenbezogenen Daten</w:t>
            </w:r>
          </w:p>
          <w:p w14:paraId="32F5AD93" w14:textId="77777777" w:rsidR="006B49DB" w:rsidRPr="00FA1EFF" w:rsidRDefault="006B49DB" w:rsidP="006B49DB">
            <w:pPr>
              <w:rPr>
                <w:rFonts w:ascii="Arial" w:hAnsi="Arial" w:cs="Arial"/>
                <w:b/>
                <w:sz w:val="20"/>
                <w:szCs w:val="20"/>
              </w:rPr>
            </w:pPr>
          </w:p>
        </w:tc>
        <w:tc>
          <w:tcPr>
            <w:tcW w:w="4606" w:type="dxa"/>
          </w:tcPr>
          <w:tbl>
            <w:tblPr>
              <w:tblW w:w="0" w:type="auto"/>
              <w:tblBorders>
                <w:top w:val="nil"/>
                <w:left w:val="nil"/>
                <w:bottom w:val="nil"/>
                <w:right w:val="nil"/>
              </w:tblBorders>
              <w:tblLook w:val="0000" w:firstRow="0" w:lastRow="0" w:firstColumn="0" w:lastColumn="0" w:noHBand="0" w:noVBand="0"/>
            </w:tblPr>
            <w:tblGrid>
              <w:gridCol w:w="4390"/>
            </w:tblGrid>
            <w:tr w:rsidR="006B49DB" w:rsidRPr="006B49DB" w14:paraId="1AF50BBB" w14:textId="77777777">
              <w:trPr>
                <w:trHeight w:val="5649"/>
              </w:trPr>
              <w:tc>
                <w:tcPr>
                  <w:tcW w:w="0" w:type="auto"/>
                </w:tcPr>
                <w:p w14:paraId="1610BDFE" w14:textId="77777777" w:rsidR="006B49DB" w:rsidRPr="006B49DB" w:rsidRDefault="006B49DB" w:rsidP="006B49DB">
                  <w:pPr>
                    <w:autoSpaceDE w:val="0"/>
                    <w:autoSpaceDN w:val="0"/>
                    <w:adjustRightInd w:val="0"/>
                    <w:spacing w:after="0" w:line="240" w:lineRule="auto"/>
                    <w:rPr>
                      <w:rFonts w:ascii="Arial" w:hAnsi="Arial" w:cs="Arial"/>
                      <w:color w:val="000000"/>
                      <w:sz w:val="20"/>
                      <w:szCs w:val="20"/>
                    </w:rPr>
                  </w:pPr>
                  <w:r w:rsidRPr="006B49DB">
                    <w:rPr>
                      <w:rFonts w:ascii="Arial" w:hAnsi="Arial" w:cs="Arial"/>
                      <w:color w:val="000000"/>
                      <w:sz w:val="20"/>
                      <w:szCs w:val="20"/>
                    </w:rPr>
                    <w:t xml:space="preserve">Personenbezogene Daten dürfen an andere Personen oder Stellen weitergegeben werden, wenn der Bieter/ die Bietergemeinschaft dem zustimmt oder die Weitergabe gesetzlich zugelassen ist: </w:t>
                  </w:r>
                </w:p>
                <w:p w14:paraId="1B5567BB" w14:textId="77777777" w:rsidR="00FA1EFF" w:rsidRPr="00FA1EFF" w:rsidRDefault="00FA1EFF" w:rsidP="006B49DB">
                  <w:pPr>
                    <w:autoSpaceDE w:val="0"/>
                    <w:autoSpaceDN w:val="0"/>
                    <w:adjustRightInd w:val="0"/>
                    <w:spacing w:after="0" w:line="240" w:lineRule="auto"/>
                    <w:rPr>
                      <w:rFonts w:ascii="Arial" w:hAnsi="Arial" w:cs="Arial"/>
                      <w:color w:val="000000"/>
                      <w:sz w:val="20"/>
                      <w:szCs w:val="20"/>
                    </w:rPr>
                  </w:pPr>
                </w:p>
                <w:p w14:paraId="36793C16" w14:textId="77777777" w:rsidR="006B49DB" w:rsidRPr="006B49DB" w:rsidRDefault="006B49DB" w:rsidP="006B49DB">
                  <w:pPr>
                    <w:autoSpaceDE w:val="0"/>
                    <w:autoSpaceDN w:val="0"/>
                    <w:adjustRightInd w:val="0"/>
                    <w:spacing w:after="0" w:line="240" w:lineRule="auto"/>
                    <w:rPr>
                      <w:rFonts w:ascii="Arial" w:hAnsi="Arial" w:cs="Arial"/>
                      <w:color w:val="000000"/>
                      <w:sz w:val="20"/>
                      <w:szCs w:val="20"/>
                    </w:rPr>
                  </w:pPr>
                  <w:r w:rsidRPr="006B49DB">
                    <w:rPr>
                      <w:rFonts w:ascii="Arial" w:hAnsi="Arial" w:cs="Arial"/>
                      <w:color w:val="000000"/>
                      <w:sz w:val="20"/>
                      <w:szCs w:val="20"/>
                    </w:rPr>
                    <w:t xml:space="preserve">Nach §§ 6 ff. </w:t>
                  </w:r>
                  <w:r w:rsidR="00D07944">
                    <w:rPr>
                      <w:rFonts w:ascii="Arial" w:hAnsi="Arial" w:cs="Arial"/>
                      <w:color w:val="000000"/>
                      <w:sz w:val="20"/>
                      <w:szCs w:val="20"/>
                    </w:rPr>
                    <w:t xml:space="preserve">des Gesetzes zur Verbesserung der Korruptionsbekämpfung und zur Errichtung und Führung eines Vergaberegisters in Nordrhein-Westfalen (Korruptionsbekämpfungsgesetz - KorruptionsbG) </w:t>
                  </w:r>
                  <w:r w:rsidRPr="006B49DB">
                    <w:rPr>
                      <w:rFonts w:ascii="Arial" w:hAnsi="Arial" w:cs="Arial"/>
                      <w:color w:val="000000"/>
                      <w:sz w:val="20"/>
                      <w:szCs w:val="20"/>
                    </w:rPr>
                    <w:t xml:space="preserve"> meldet die Vergabestelle der/dem im Land Nordrhein-Westfalen eingerichteten zentralen Informationsstelle/Vergaberegister beim Ministerium der Finanzen des Landes NRW solche Bieter, die wegen schwerer Verfehlungen von der Teilnahme am Vergabeverfahren zeitlich befristet ausgeschlossen wurden oder bei denen wegen geringfügiger Verfehlungen auf einen Ausschluss verzichtet wurde. Die Vergabestelle fragt bei Aufträgen ab einer Höhe von 25.000 Euro ohne Umsatzsteuer bei der v. g. Informationsstelle an, ob hinsichtlich des Bieters, der den Zuschlag erhalten soll, Eintragungen im Vergaberegister vorliegen. </w:t>
                  </w:r>
                </w:p>
                <w:p w14:paraId="6402F8F3" w14:textId="77777777" w:rsidR="00FA1EFF" w:rsidRPr="00FA1EFF" w:rsidRDefault="00FA1EFF" w:rsidP="006B49DB">
                  <w:pPr>
                    <w:autoSpaceDE w:val="0"/>
                    <w:autoSpaceDN w:val="0"/>
                    <w:adjustRightInd w:val="0"/>
                    <w:spacing w:after="0" w:line="240" w:lineRule="auto"/>
                    <w:rPr>
                      <w:rFonts w:ascii="Arial" w:hAnsi="Arial" w:cs="Arial"/>
                      <w:color w:val="000000"/>
                      <w:sz w:val="20"/>
                      <w:szCs w:val="20"/>
                    </w:rPr>
                  </w:pPr>
                </w:p>
                <w:p w14:paraId="61155DC3" w14:textId="77777777" w:rsidR="006B49DB" w:rsidRPr="006B49DB" w:rsidRDefault="006B49DB" w:rsidP="006B49DB">
                  <w:pPr>
                    <w:autoSpaceDE w:val="0"/>
                    <w:autoSpaceDN w:val="0"/>
                    <w:adjustRightInd w:val="0"/>
                    <w:spacing w:after="0" w:line="240" w:lineRule="auto"/>
                    <w:rPr>
                      <w:rFonts w:ascii="Arial" w:hAnsi="Arial" w:cs="Arial"/>
                      <w:color w:val="000000"/>
                      <w:sz w:val="20"/>
                      <w:szCs w:val="20"/>
                    </w:rPr>
                  </w:pPr>
                  <w:r w:rsidRPr="006B49DB">
                    <w:rPr>
                      <w:rFonts w:ascii="Arial" w:hAnsi="Arial" w:cs="Arial"/>
                      <w:color w:val="000000"/>
                      <w:sz w:val="20"/>
                      <w:szCs w:val="20"/>
                    </w:rPr>
                    <w:t>Nach §</w:t>
                  </w:r>
                  <w:r w:rsidR="000535BD">
                    <w:rPr>
                      <w:rFonts w:ascii="Arial" w:hAnsi="Arial" w:cs="Arial"/>
                      <w:color w:val="000000"/>
                      <w:sz w:val="20"/>
                      <w:szCs w:val="20"/>
                    </w:rPr>
                    <w:t>§</w:t>
                  </w:r>
                  <w:r w:rsidRPr="006B49DB">
                    <w:rPr>
                      <w:rFonts w:ascii="Arial" w:hAnsi="Arial" w:cs="Arial"/>
                      <w:color w:val="000000"/>
                      <w:sz w:val="20"/>
                      <w:szCs w:val="20"/>
                    </w:rPr>
                    <w:t xml:space="preserve"> 19 Abs. 4 Mindestlohngesetz</w:t>
                  </w:r>
                  <w:r w:rsidR="00FA0F1E">
                    <w:rPr>
                      <w:rFonts w:ascii="Arial" w:hAnsi="Arial" w:cs="Arial"/>
                      <w:color w:val="000000"/>
                      <w:sz w:val="20"/>
                      <w:szCs w:val="20"/>
                    </w:rPr>
                    <w:t xml:space="preserve"> (MiLoG)</w:t>
                  </w:r>
                  <w:r w:rsidR="000535BD">
                    <w:rPr>
                      <w:rFonts w:ascii="Arial" w:hAnsi="Arial" w:cs="Arial"/>
                      <w:color w:val="000000"/>
                      <w:sz w:val="20"/>
                      <w:szCs w:val="20"/>
                    </w:rPr>
                    <w:t xml:space="preserve">, 21 Abs. 4 Arbeitnehmerentsendegesetz (AEntG), 21 Abs. 1 Satz 4 des </w:t>
                  </w:r>
                  <w:r w:rsidR="000535BD" w:rsidRPr="00C40FA0">
                    <w:rPr>
                      <w:rFonts w:ascii="Arial" w:hAnsi="Arial" w:cs="Arial"/>
                      <w:color w:val="000000"/>
                      <w:sz w:val="20"/>
                      <w:szCs w:val="20"/>
                    </w:rPr>
                    <w:t>Gesetz</w:t>
                  </w:r>
                  <w:r w:rsidR="000535BD">
                    <w:rPr>
                      <w:rFonts w:ascii="Arial" w:hAnsi="Arial" w:cs="Arial"/>
                      <w:color w:val="000000"/>
                      <w:sz w:val="20"/>
                      <w:szCs w:val="20"/>
                    </w:rPr>
                    <w:t>es</w:t>
                  </w:r>
                  <w:r w:rsidR="000535BD" w:rsidRPr="00C40FA0">
                    <w:rPr>
                      <w:rFonts w:ascii="Arial" w:hAnsi="Arial" w:cs="Arial"/>
                      <w:color w:val="000000"/>
                      <w:sz w:val="20"/>
                      <w:szCs w:val="20"/>
                    </w:rPr>
                    <w:t xml:space="preserve"> zur Bekämpfung der Schwarzarb</w:t>
                  </w:r>
                  <w:r w:rsidR="000535BD">
                    <w:rPr>
                      <w:rFonts w:ascii="Arial" w:hAnsi="Arial" w:cs="Arial"/>
                      <w:color w:val="000000"/>
                      <w:sz w:val="20"/>
                      <w:szCs w:val="20"/>
                    </w:rPr>
                    <w:t xml:space="preserve">eit und illegalen Beschäftigung </w:t>
                  </w:r>
                  <w:r w:rsidR="000535BD" w:rsidRPr="00C40FA0">
                    <w:rPr>
                      <w:rFonts w:ascii="Arial" w:hAnsi="Arial" w:cs="Arial"/>
                      <w:color w:val="000000"/>
                      <w:sz w:val="20"/>
                      <w:szCs w:val="20"/>
                    </w:rPr>
                    <w:t>(Schwarzarbeitsbekämpfungsgesetz - SchwarzArbG)</w:t>
                  </w:r>
                  <w:r w:rsidR="000535BD">
                    <w:rPr>
                      <w:rFonts w:ascii="Arial" w:hAnsi="Arial" w:cs="Arial"/>
                      <w:color w:val="000000"/>
                      <w:sz w:val="20"/>
                      <w:szCs w:val="20"/>
                    </w:rPr>
                    <w:t xml:space="preserve"> </w:t>
                  </w:r>
                  <w:r w:rsidRPr="006B49DB">
                    <w:rPr>
                      <w:rFonts w:ascii="Arial" w:hAnsi="Arial" w:cs="Arial"/>
                      <w:color w:val="000000"/>
                      <w:sz w:val="20"/>
                      <w:szCs w:val="20"/>
                    </w:rPr>
                    <w:t>fordert die Vergabestelle bei</w:t>
                  </w:r>
                  <w:r w:rsidR="00FA0F1E">
                    <w:rPr>
                      <w:rFonts w:ascii="Arial" w:hAnsi="Arial" w:cs="Arial"/>
                      <w:color w:val="000000"/>
                      <w:sz w:val="20"/>
                      <w:szCs w:val="20"/>
                    </w:rPr>
                    <w:t xml:space="preserve"> Aufträgen ab einer Höhe von 30.</w:t>
                  </w:r>
                  <w:r w:rsidRPr="006B49DB">
                    <w:rPr>
                      <w:rFonts w:ascii="Arial" w:hAnsi="Arial" w:cs="Arial"/>
                      <w:color w:val="000000"/>
                      <w:sz w:val="20"/>
                      <w:szCs w:val="20"/>
                    </w:rPr>
                    <w:t>000 Euro ohne Umsatzsteuer für den Bieter, der den Zuschlag erhalten soll, vor der Zuschlagserteilung eine Auskunft aus dem Gewerbezentralregister nach § 150a Gewerbeordnung</w:t>
                  </w:r>
                  <w:r w:rsidR="009E0439">
                    <w:rPr>
                      <w:rFonts w:ascii="Arial" w:hAnsi="Arial" w:cs="Arial"/>
                      <w:color w:val="000000"/>
                      <w:sz w:val="20"/>
                      <w:szCs w:val="20"/>
                    </w:rPr>
                    <w:t xml:space="preserve"> (GewO)</w:t>
                  </w:r>
                  <w:r w:rsidRPr="006B49DB">
                    <w:rPr>
                      <w:rFonts w:ascii="Arial" w:hAnsi="Arial" w:cs="Arial"/>
                      <w:color w:val="000000"/>
                      <w:sz w:val="20"/>
                      <w:szCs w:val="20"/>
                    </w:rPr>
                    <w:t xml:space="preserve"> an. </w:t>
                  </w:r>
                </w:p>
                <w:p w14:paraId="0BBAF9BB" w14:textId="77777777" w:rsidR="00FA1EFF" w:rsidRPr="00FA1EFF" w:rsidRDefault="00FA1EFF" w:rsidP="006B49DB">
                  <w:pPr>
                    <w:autoSpaceDE w:val="0"/>
                    <w:autoSpaceDN w:val="0"/>
                    <w:adjustRightInd w:val="0"/>
                    <w:spacing w:after="0" w:line="240" w:lineRule="auto"/>
                    <w:rPr>
                      <w:rFonts w:ascii="Arial" w:hAnsi="Arial" w:cs="Arial"/>
                      <w:color w:val="000000"/>
                      <w:sz w:val="20"/>
                      <w:szCs w:val="20"/>
                    </w:rPr>
                  </w:pPr>
                </w:p>
                <w:p w14:paraId="1F0B2007" w14:textId="77777777" w:rsidR="006B49DB" w:rsidRPr="006B49DB" w:rsidRDefault="006B49DB" w:rsidP="006B49DB">
                  <w:pPr>
                    <w:autoSpaceDE w:val="0"/>
                    <w:autoSpaceDN w:val="0"/>
                    <w:adjustRightInd w:val="0"/>
                    <w:spacing w:after="0" w:line="240" w:lineRule="auto"/>
                    <w:rPr>
                      <w:rFonts w:ascii="Arial" w:hAnsi="Arial" w:cs="Arial"/>
                      <w:color w:val="000000"/>
                      <w:sz w:val="20"/>
                      <w:szCs w:val="20"/>
                    </w:rPr>
                  </w:pPr>
                  <w:r w:rsidRPr="006B49DB">
                    <w:rPr>
                      <w:rFonts w:ascii="Arial" w:hAnsi="Arial" w:cs="Arial"/>
                      <w:color w:val="000000"/>
                      <w:sz w:val="20"/>
                      <w:szCs w:val="20"/>
                    </w:rPr>
                    <w:t xml:space="preserve">Nach § 134 </w:t>
                  </w:r>
                  <w:r w:rsidR="00FA0F1E" w:rsidRPr="00FA1EFF">
                    <w:rPr>
                      <w:rFonts w:ascii="Arial" w:hAnsi="Arial" w:cs="Arial"/>
                      <w:color w:val="000000"/>
                      <w:sz w:val="20"/>
                      <w:szCs w:val="20"/>
                    </w:rPr>
                    <w:t>Gesetzes gegen Wettbewerbsbeschränkungen</w:t>
                  </w:r>
                  <w:r w:rsidR="00FA0F1E" w:rsidRPr="006B49DB">
                    <w:rPr>
                      <w:rFonts w:ascii="Arial" w:hAnsi="Arial" w:cs="Arial"/>
                      <w:color w:val="000000"/>
                      <w:sz w:val="20"/>
                      <w:szCs w:val="20"/>
                    </w:rPr>
                    <w:t xml:space="preserve"> </w:t>
                  </w:r>
                  <w:r w:rsidR="00FA0F1E">
                    <w:rPr>
                      <w:rFonts w:ascii="Arial" w:hAnsi="Arial" w:cs="Arial"/>
                      <w:color w:val="000000"/>
                      <w:sz w:val="20"/>
                      <w:szCs w:val="20"/>
                    </w:rPr>
                    <w:t>(</w:t>
                  </w:r>
                  <w:r w:rsidRPr="006B49DB">
                    <w:rPr>
                      <w:rFonts w:ascii="Arial" w:hAnsi="Arial" w:cs="Arial"/>
                      <w:color w:val="000000"/>
                      <w:sz w:val="20"/>
                      <w:szCs w:val="20"/>
                    </w:rPr>
                    <w:t>GWB</w:t>
                  </w:r>
                  <w:r w:rsidR="00FA0F1E">
                    <w:rPr>
                      <w:rFonts w:ascii="Arial" w:hAnsi="Arial" w:cs="Arial"/>
                      <w:color w:val="000000"/>
                      <w:sz w:val="20"/>
                      <w:szCs w:val="20"/>
                    </w:rPr>
                    <w:t>)</w:t>
                  </w:r>
                  <w:r w:rsidRPr="006B49DB">
                    <w:rPr>
                      <w:rFonts w:ascii="Arial" w:hAnsi="Arial" w:cs="Arial"/>
                      <w:color w:val="000000"/>
                      <w:sz w:val="20"/>
                      <w:szCs w:val="20"/>
                    </w:rPr>
                    <w:t xml:space="preserve"> werden die Bieter, deren Angebote nicht berücksichtigt werden sollen, über den Namen des Unternehmens, dessen Angebot angenommen werden soll, über die Gründe der vorgesehenen Nichtberücksichtigung ihres Angebots und über den frühesten Zeitpunkt des Vertragsschlusses unverzüglich in </w:t>
                  </w:r>
                  <w:r w:rsidRPr="006B49DB">
                    <w:rPr>
                      <w:rFonts w:ascii="Arial" w:hAnsi="Arial" w:cs="Arial"/>
                      <w:color w:val="000000"/>
                      <w:sz w:val="20"/>
                      <w:szCs w:val="20"/>
                    </w:rPr>
                    <w:lastRenderedPageBreak/>
                    <w:t xml:space="preserve">Textform informiert. Dies gilt auch für Bewerber, denen keine Information über die Ablehnung ihrer Bewerbung zur Verfügung gestellt wurde, bevor die Mitteilung über die Zuschlagsentscheidung an die betroffenen Bieter ergangen ist. </w:t>
                  </w:r>
                </w:p>
                <w:p w14:paraId="08D85CA7" w14:textId="77777777" w:rsidR="00FA1EFF" w:rsidRPr="00FA1EFF" w:rsidRDefault="00FA1EFF" w:rsidP="006B49DB">
                  <w:pPr>
                    <w:autoSpaceDE w:val="0"/>
                    <w:autoSpaceDN w:val="0"/>
                    <w:adjustRightInd w:val="0"/>
                    <w:spacing w:after="0" w:line="240" w:lineRule="auto"/>
                    <w:rPr>
                      <w:rFonts w:ascii="Arial" w:hAnsi="Arial" w:cs="Arial"/>
                      <w:color w:val="000000"/>
                      <w:sz w:val="20"/>
                      <w:szCs w:val="20"/>
                    </w:rPr>
                  </w:pPr>
                </w:p>
                <w:p w14:paraId="6F67174E" w14:textId="77777777" w:rsidR="006B49DB" w:rsidRPr="006B49DB" w:rsidRDefault="006B49DB" w:rsidP="006B49DB">
                  <w:pPr>
                    <w:autoSpaceDE w:val="0"/>
                    <w:autoSpaceDN w:val="0"/>
                    <w:adjustRightInd w:val="0"/>
                    <w:spacing w:after="0" w:line="240" w:lineRule="auto"/>
                    <w:rPr>
                      <w:rFonts w:ascii="Arial" w:hAnsi="Arial" w:cs="Arial"/>
                      <w:color w:val="000000"/>
                      <w:sz w:val="20"/>
                      <w:szCs w:val="20"/>
                    </w:rPr>
                  </w:pPr>
                  <w:r w:rsidRPr="006B49DB">
                    <w:rPr>
                      <w:rFonts w:ascii="Arial" w:hAnsi="Arial" w:cs="Arial"/>
                      <w:color w:val="000000"/>
                      <w:sz w:val="20"/>
                      <w:szCs w:val="20"/>
                    </w:rPr>
                    <w:t xml:space="preserve">Nach § 62 Absatz 1 Satz 1 </w:t>
                  </w:r>
                  <w:r w:rsidR="00C951B2">
                    <w:rPr>
                      <w:rFonts w:ascii="Arial" w:hAnsi="Arial" w:cs="Arial"/>
                      <w:color w:val="000000"/>
                      <w:sz w:val="20"/>
                      <w:szCs w:val="20"/>
                    </w:rPr>
                    <w:t>VgV</w:t>
                  </w:r>
                  <w:r w:rsidR="00FA0F1E">
                    <w:rPr>
                      <w:rFonts w:ascii="Arial" w:hAnsi="Arial" w:cs="Arial"/>
                      <w:color w:val="000000"/>
                      <w:sz w:val="20"/>
                      <w:szCs w:val="20"/>
                    </w:rPr>
                    <w:t xml:space="preserve"> </w:t>
                  </w:r>
                  <w:r w:rsidRPr="006B49DB">
                    <w:rPr>
                      <w:rFonts w:ascii="Arial" w:hAnsi="Arial" w:cs="Arial"/>
                      <w:color w:val="000000"/>
                      <w:sz w:val="20"/>
                      <w:szCs w:val="20"/>
                    </w:rPr>
                    <w:t xml:space="preserve">teilt die Vergabestelle jedem Bewerber und jedem Bieter unverzüglich seine Entscheidungen über den Abschluss einer Rahmenvereinbarung, die Zuschlagserteilung oder die Zulassung zur Teilnahme an einem dynamischen Beschaffungssystem mit. </w:t>
                  </w:r>
                </w:p>
                <w:p w14:paraId="60F604B8" w14:textId="77777777" w:rsidR="00FA1EFF" w:rsidRPr="00FA1EFF" w:rsidRDefault="00FA1EFF" w:rsidP="006B49DB">
                  <w:pPr>
                    <w:autoSpaceDE w:val="0"/>
                    <w:autoSpaceDN w:val="0"/>
                    <w:adjustRightInd w:val="0"/>
                    <w:spacing w:after="0" w:line="240" w:lineRule="auto"/>
                    <w:rPr>
                      <w:rFonts w:ascii="Arial" w:hAnsi="Arial" w:cs="Arial"/>
                      <w:color w:val="000000"/>
                      <w:sz w:val="20"/>
                      <w:szCs w:val="20"/>
                    </w:rPr>
                  </w:pPr>
                </w:p>
                <w:p w14:paraId="591FEA92" w14:textId="77777777" w:rsidR="006B49DB" w:rsidRPr="00FA1EFF" w:rsidRDefault="006B49DB" w:rsidP="006B49DB">
                  <w:pPr>
                    <w:autoSpaceDE w:val="0"/>
                    <w:autoSpaceDN w:val="0"/>
                    <w:adjustRightInd w:val="0"/>
                    <w:spacing w:after="0" w:line="240" w:lineRule="auto"/>
                    <w:rPr>
                      <w:rFonts w:ascii="Arial" w:hAnsi="Arial" w:cs="Arial"/>
                      <w:color w:val="000000"/>
                      <w:sz w:val="20"/>
                      <w:szCs w:val="20"/>
                    </w:rPr>
                  </w:pPr>
                  <w:r w:rsidRPr="006B49DB">
                    <w:rPr>
                      <w:rFonts w:ascii="Arial" w:hAnsi="Arial" w:cs="Arial"/>
                      <w:color w:val="000000"/>
                      <w:sz w:val="20"/>
                      <w:szCs w:val="20"/>
                    </w:rPr>
                    <w:t xml:space="preserve">Nach § 62 Absatz 2 Nummer 3 </w:t>
                  </w:r>
                  <w:r w:rsidR="00C951B2">
                    <w:rPr>
                      <w:rFonts w:ascii="Arial" w:hAnsi="Arial" w:cs="Arial"/>
                      <w:color w:val="000000"/>
                      <w:sz w:val="20"/>
                      <w:szCs w:val="20"/>
                    </w:rPr>
                    <w:t xml:space="preserve">VgV </w:t>
                  </w:r>
                  <w:r w:rsidRPr="006B49DB">
                    <w:rPr>
                      <w:rFonts w:ascii="Arial" w:hAnsi="Arial" w:cs="Arial"/>
                      <w:color w:val="000000"/>
                      <w:sz w:val="20"/>
                      <w:szCs w:val="20"/>
                    </w:rPr>
                    <w:t>unterrichtet die Vergabestelle auf Verlangen des Bieters unverzüglich, spätestens innerhalb von 15 Tagen nach Eingang des Antrags in Textform nach § 126b des Bürgerlichen Gesetzbuchs</w:t>
                  </w:r>
                  <w:r w:rsidR="00FA0F1E">
                    <w:rPr>
                      <w:rFonts w:ascii="Arial" w:hAnsi="Arial" w:cs="Arial"/>
                      <w:color w:val="000000"/>
                      <w:sz w:val="20"/>
                      <w:szCs w:val="20"/>
                    </w:rPr>
                    <w:t xml:space="preserve"> (BGB)</w:t>
                  </w:r>
                  <w:r w:rsidRPr="006B49DB">
                    <w:rPr>
                      <w:rFonts w:ascii="Arial" w:hAnsi="Arial" w:cs="Arial"/>
                      <w:color w:val="000000"/>
                      <w:sz w:val="20"/>
                      <w:szCs w:val="20"/>
                    </w:rPr>
                    <w:t xml:space="preserve"> jeden Bieter über die Merkmale und Vorteile des erfolgreichen Angebots sowie den Namen des erfolgreichen Bieters. </w:t>
                  </w:r>
                </w:p>
                <w:p w14:paraId="3876DA2D" w14:textId="77777777" w:rsidR="00FA1EFF" w:rsidRPr="00FA1EFF" w:rsidRDefault="00FA1EFF" w:rsidP="006B49DB">
                  <w:pPr>
                    <w:autoSpaceDE w:val="0"/>
                    <w:autoSpaceDN w:val="0"/>
                    <w:adjustRightInd w:val="0"/>
                    <w:spacing w:after="0" w:line="240" w:lineRule="auto"/>
                    <w:rPr>
                      <w:rFonts w:ascii="Arial" w:hAnsi="Arial" w:cs="Arial"/>
                      <w:color w:val="000000"/>
                      <w:sz w:val="20"/>
                      <w:szCs w:val="20"/>
                    </w:rPr>
                  </w:pPr>
                </w:p>
                <w:p w14:paraId="429CC2D8" w14:textId="77777777" w:rsidR="00FA1EFF" w:rsidRPr="00FA1EFF" w:rsidRDefault="00FA1EFF" w:rsidP="00FA1EFF">
                  <w:pPr>
                    <w:autoSpaceDE w:val="0"/>
                    <w:autoSpaceDN w:val="0"/>
                    <w:adjustRightInd w:val="0"/>
                    <w:spacing w:after="0" w:line="240" w:lineRule="auto"/>
                    <w:rPr>
                      <w:rFonts w:ascii="Arial" w:hAnsi="Arial" w:cs="Arial"/>
                      <w:color w:val="000000"/>
                      <w:sz w:val="20"/>
                      <w:szCs w:val="20"/>
                    </w:rPr>
                  </w:pPr>
                  <w:r w:rsidRPr="00FA1EFF">
                    <w:rPr>
                      <w:rFonts w:ascii="Arial" w:hAnsi="Arial" w:cs="Arial"/>
                      <w:color w:val="000000"/>
                      <w:sz w:val="20"/>
                      <w:szCs w:val="20"/>
                    </w:rPr>
                    <w:t>Nach § 39 VgV werden spätestens 30 Tage nach Zuschlagserteilung eine Vergabebekanntmachung mit den Ergebnissen des Vergabeverfahrens an das Amt für Veröffentlichungen der Europäischen Union übermittelt. Hierin wird der Name des erfolgreichen Bieters veröffentlicht.</w:t>
                  </w:r>
                </w:p>
                <w:p w14:paraId="12EBB1C9" w14:textId="77777777" w:rsidR="00FA1EFF" w:rsidRPr="00FA1EFF" w:rsidRDefault="00FA1EFF" w:rsidP="00FA1EFF">
                  <w:pPr>
                    <w:autoSpaceDE w:val="0"/>
                    <w:autoSpaceDN w:val="0"/>
                    <w:adjustRightInd w:val="0"/>
                    <w:spacing w:after="0" w:line="240" w:lineRule="auto"/>
                    <w:rPr>
                      <w:rFonts w:ascii="Arial" w:hAnsi="Arial" w:cs="Arial"/>
                      <w:color w:val="000000"/>
                      <w:sz w:val="20"/>
                      <w:szCs w:val="20"/>
                    </w:rPr>
                  </w:pPr>
                </w:p>
                <w:p w14:paraId="77103346" w14:textId="77777777" w:rsidR="00FA1EFF" w:rsidRPr="00FA1EFF" w:rsidRDefault="00FA1EFF" w:rsidP="00FA1EFF">
                  <w:pPr>
                    <w:autoSpaceDE w:val="0"/>
                    <w:autoSpaceDN w:val="0"/>
                    <w:adjustRightInd w:val="0"/>
                    <w:spacing w:after="0" w:line="240" w:lineRule="auto"/>
                    <w:rPr>
                      <w:rFonts w:ascii="Arial" w:hAnsi="Arial" w:cs="Arial"/>
                      <w:color w:val="000000"/>
                      <w:sz w:val="20"/>
                      <w:szCs w:val="20"/>
                    </w:rPr>
                  </w:pPr>
                  <w:r w:rsidRPr="00FA1EFF">
                    <w:rPr>
                      <w:rFonts w:ascii="Arial" w:hAnsi="Arial" w:cs="Arial"/>
                      <w:color w:val="000000"/>
                      <w:sz w:val="20"/>
                      <w:szCs w:val="20"/>
                    </w:rPr>
                    <w:t xml:space="preserve">Im Falle der Einleitung eines Nachprüfungsverfahrens vor der Vergabekammer hat die Vergabestelle nach § 163 Absatz 2 Satz 4 </w:t>
                  </w:r>
                  <w:r w:rsidR="00FA0F1E">
                    <w:rPr>
                      <w:rFonts w:ascii="Arial" w:hAnsi="Arial" w:cs="Arial"/>
                      <w:color w:val="000000"/>
                      <w:sz w:val="20"/>
                      <w:szCs w:val="20"/>
                    </w:rPr>
                    <w:t>GWB</w:t>
                  </w:r>
                  <w:r w:rsidRPr="00FA1EFF">
                    <w:rPr>
                      <w:rFonts w:ascii="Arial" w:hAnsi="Arial" w:cs="Arial"/>
                      <w:color w:val="000000"/>
                      <w:sz w:val="20"/>
                      <w:szCs w:val="20"/>
                    </w:rPr>
                    <w:t xml:space="preserve"> die Vergabeakten der Kammer sofort zur Verfügung zu stellen. Dies gilt auch für das Verfahren der sofortigen Beschwerde vor dem zuständigen Oberlandesgericht nach § 171 GWB. In diesen Verfahren werden personenbezogene Daten ggf. auch an andere Verfahrensbeteiligte weitergegeben.</w:t>
                  </w:r>
                </w:p>
                <w:p w14:paraId="438BFAAB" w14:textId="77777777" w:rsidR="00FA1EFF" w:rsidRPr="00FA1EFF" w:rsidRDefault="00FA1EFF" w:rsidP="00FA1EFF">
                  <w:pPr>
                    <w:autoSpaceDE w:val="0"/>
                    <w:autoSpaceDN w:val="0"/>
                    <w:adjustRightInd w:val="0"/>
                    <w:spacing w:after="0" w:line="240" w:lineRule="auto"/>
                    <w:rPr>
                      <w:rFonts w:ascii="Arial" w:hAnsi="Arial" w:cs="Arial"/>
                      <w:color w:val="000000"/>
                      <w:sz w:val="20"/>
                      <w:szCs w:val="20"/>
                    </w:rPr>
                  </w:pPr>
                </w:p>
                <w:p w14:paraId="6C1C3DDF" w14:textId="77777777" w:rsidR="00FA1EFF" w:rsidRDefault="00FA1EFF" w:rsidP="00FA1EFF">
                  <w:pPr>
                    <w:autoSpaceDE w:val="0"/>
                    <w:autoSpaceDN w:val="0"/>
                    <w:adjustRightInd w:val="0"/>
                    <w:spacing w:after="0" w:line="240" w:lineRule="auto"/>
                    <w:rPr>
                      <w:rFonts w:ascii="Arial" w:hAnsi="Arial" w:cs="Arial"/>
                      <w:color w:val="000000"/>
                      <w:sz w:val="20"/>
                      <w:szCs w:val="20"/>
                    </w:rPr>
                  </w:pPr>
                  <w:r w:rsidRPr="00FA1EFF">
                    <w:rPr>
                      <w:rFonts w:ascii="Arial" w:hAnsi="Arial" w:cs="Arial"/>
                      <w:color w:val="000000"/>
                      <w:sz w:val="20"/>
                      <w:szCs w:val="20"/>
                    </w:rPr>
                    <w:t>Ein öffentlicher Auftraggeber darf sich zur Vorbereitung und Durchführung eines Vergabeverfahrens externer Berater bedienen, die ihn beispielsweise in technischen oder rechtlichen Angelegenheiten beraten. Näheres hierzu im Folgenden unter Ziff. 3.</w:t>
                  </w:r>
                </w:p>
                <w:p w14:paraId="127E865B" w14:textId="77777777" w:rsidR="0003604A" w:rsidRPr="006B49DB" w:rsidRDefault="0003604A" w:rsidP="00FA1EFF">
                  <w:pPr>
                    <w:autoSpaceDE w:val="0"/>
                    <w:autoSpaceDN w:val="0"/>
                    <w:adjustRightInd w:val="0"/>
                    <w:spacing w:after="0" w:line="240" w:lineRule="auto"/>
                    <w:rPr>
                      <w:rFonts w:ascii="Arial" w:hAnsi="Arial" w:cs="Arial"/>
                      <w:color w:val="000000"/>
                      <w:sz w:val="20"/>
                      <w:szCs w:val="20"/>
                    </w:rPr>
                  </w:pPr>
                </w:p>
              </w:tc>
            </w:tr>
          </w:tbl>
          <w:p w14:paraId="45CFC107" w14:textId="77777777" w:rsidR="006B49DB" w:rsidRPr="00FA1EFF" w:rsidRDefault="006B49DB" w:rsidP="006B49DB">
            <w:pPr>
              <w:rPr>
                <w:rFonts w:ascii="Arial" w:hAnsi="Arial" w:cs="Arial"/>
                <w:sz w:val="20"/>
                <w:szCs w:val="20"/>
              </w:rPr>
            </w:pPr>
          </w:p>
        </w:tc>
      </w:tr>
      <w:tr w:rsidR="006B49DB" w:rsidRPr="006B49DB" w14:paraId="3CDC1195" w14:textId="77777777" w:rsidTr="00FA1EFF">
        <w:tc>
          <w:tcPr>
            <w:tcW w:w="4606" w:type="dxa"/>
            <w:shd w:val="clear" w:color="auto" w:fill="BFBFBF" w:themeFill="background1" w:themeFillShade="BF"/>
          </w:tcPr>
          <w:p w14:paraId="2E0A6DBE" w14:textId="77777777" w:rsidR="006B49DB" w:rsidRPr="00FA1EFF" w:rsidRDefault="006B49DB" w:rsidP="006B49DB">
            <w:pPr>
              <w:rPr>
                <w:rFonts w:ascii="Arial" w:hAnsi="Arial" w:cs="Arial"/>
                <w:b/>
                <w:sz w:val="20"/>
                <w:szCs w:val="20"/>
              </w:rPr>
            </w:pPr>
            <w:r w:rsidRPr="00FA1EFF">
              <w:rPr>
                <w:rFonts w:ascii="Arial" w:hAnsi="Arial" w:cs="Arial"/>
                <w:b/>
                <w:sz w:val="20"/>
                <w:szCs w:val="20"/>
              </w:rPr>
              <w:lastRenderedPageBreak/>
              <w:t>Recht auf Auskunft, Berichtigung, Löschung, Einschränkung der Verarbeitung personenbezogener Daten</w:t>
            </w:r>
          </w:p>
          <w:p w14:paraId="6120E4F8" w14:textId="77777777" w:rsidR="006B49DB" w:rsidRPr="00FA1EFF" w:rsidRDefault="006B49DB" w:rsidP="006B49DB">
            <w:pPr>
              <w:rPr>
                <w:rFonts w:ascii="Arial" w:hAnsi="Arial" w:cs="Arial"/>
                <w:b/>
                <w:sz w:val="20"/>
                <w:szCs w:val="20"/>
              </w:rPr>
            </w:pPr>
          </w:p>
        </w:tc>
        <w:tc>
          <w:tcPr>
            <w:tcW w:w="4606" w:type="dxa"/>
          </w:tcPr>
          <w:p w14:paraId="45FCDADB" w14:textId="77777777" w:rsidR="00FA1EFF" w:rsidRPr="00FA1EFF" w:rsidRDefault="00FA1EFF" w:rsidP="00FA1EFF">
            <w:pPr>
              <w:rPr>
                <w:rFonts w:ascii="Arial" w:hAnsi="Arial" w:cs="Arial"/>
                <w:sz w:val="20"/>
                <w:szCs w:val="20"/>
              </w:rPr>
            </w:pPr>
            <w:r w:rsidRPr="00FA1EFF">
              <w:rPr>
                <w:rFonts w:ascii="Arial" w:hAnsi="Arial" w:cs="Arial"/>
                <w:sz w:val="20"/>
                <w:szCs w:val="20"/>
              </w:rPr>
              <w:t>Diese Rechte ergeben sich aus Artikel 15 bis 18 DS-GVO:</w:t>
            </w:r>
          </w:p>
          <w:p w14:paraId="1064D875" w14:textId="77777777" w:rsidR="00FA1EFF" w:rsidRPr="00FA1EFF" w:rsidRDefault="00FA1EFF" w:rsidP="00FA1EFF">
            <w:pPr>
              <w:rPr>
                <w:rFonts w:ascii="Arial" w:hAnsi="Arial" w:cs="Arial"/>
                <w:sz w:val="20"/>
                <w:szCs w:val="20"/>
              </w:rPr>
            </w:pPr>
          </w:p>
          <w:p w14:paraId="07D0AC44" w14:textId="77777777" w:rsidR="00FA1EFF" w:rsidRPr="00FA1EFF" w:rsidRDefault="00FA1EFF" w:rsidP="00FA1EFF">
            <w:pPr>
              <w:rPr>
                <w:rFonts w:ascii="Arial" w:hAnsi="Arial" w:cs="Arial"/>
                <w:b/>
                <w:sz w:val="20"/>
                <w:szCs w:val="20"/>
              </w:rPr>
            </w:pPr>
            <w:r w:rsidRPr="00FA1EFF">
              <w:rPr>
                <w:rFonts w:ascii="Arial" w:hAnsi="Arial" w:cs="Arial"/>
                <w:b/>
                <w:sz w:val="20"/>
                <w:szCs w:val="20"/>
              </w:rPr>
              <w:t>Recht auf Auskunft</w:t>
            </w:r>
          </w:p>
          <w:p w14:paraId="6B6D632C" w14:textId="77777777" w:rsidR="00FA1EFF" w:rsidRPr="00FA1EFF" w:rsidRDefault="00FA1EFF" w:rsidP="00FA1EFF">
            <w:pPr>
              <w:rPr>
                <w:rFonts w:ascii="Arial" w:hAnsi="Arial" w:cs="Arial"/>
                <w:sz w:val="20"/>
                <w:szCs w:val="20"/>
              </w:rPr>
            </w:pPr>
            <w:r w:rsidRPr="00FA1EFF">
              <w:rPr>
                <w:rFonts w:ascii="Arial" w:hAnsi="Arial" w:cs="Arial"/>
                <w:sz w:val="20"/>
                <w:szCs w:val="20"/>
              </w:rPr>
              <w:t xml:space="preserve">Es besteht ein Recht auf Auskunft der von der Vergabestelle verarbeiteten personenbezogenen Daten. Bezüglich des Umfangs des Auskunftsrechts wird auf Art. 15 Abs. 1 DS-GVO </w:t>
            </w:r>
            <w:r w:rsidRPr="00FA1EFF">
              <w:rPr>
                <w:rFonts w:ascii="Arial" w:hAnsi="Arial" w:cs="Arial"/>
                <w:sz w:val="20"/>
                <w:szCs w:val="20"/>
              </w:rPr>
              <w:lastRenderedPageBreak/>
              <w:t>verwiesen.</w:t>
            </w:r>
          </w:p>
          <w:p w14:paraId="5E829135" w14:textId="77777777" w:rsidR="00FA1EFF" w:rsidRPr="00FA1EFF" w:rsidRDefault="00FA1EFF" w:rsidP="00FA1EFF">
            <w:pPr>
              <w:rPr>
                <w:rFonts w:ascii="Arial" w:hAnsi="Arial" w:cs="Arial"/>
                <w:sz w:val="20"/>
                <w:szCs w:val="20"/>
              </w:rPr>
            </w:pPr>
          </w:p>
          <w:p w14:paraId="520992C4" w14:textId="77777777" w:rsidR="00FA1EFF" w:rsidRPr="00FA1EFF" w:rsidRDefault="00FA1EFF" w:rsidP="00FA1EFF">
            <w:pPr>
              <w:rPr>
                <w:rFonts w:ascii="Arial" w:hAnsi="Arial" w:cs="Arial"/>
                <w:b/>
                <w:sz w:val="20"/>
                <w:szCs w:val="20"/>
              </w:rPr>
            </w:pPr>
            <w:r w:rsidRPr="00FA1EFF">
              <w:rPr>
                <w:rFonts w:ascii="Arial" w:hAnsi="Arial" w:cs="Arial"/>
                <w:b/>
                <w:sz w:val="20"/>
                <w:szCs w:val="20"/>
              </w:rPr>
              <w:t>Recht auf Berichtigung</w:t>
            </w:r>
          </w:p>
          <w:p w14:paraId="5450545A" w14:textId="77777777" w:rsidR="00FA1EFF" w:rsidRPr="00FA1EFF" w:rsidRDefault="00FA1EFF" w:rsidP="00FA1EFF">
            <w:pPr>
              <w:rPr>
                <w:rFonts w:ascii="Arial" w:hAnsi="Arial" w:cs="Arial"/>
                <w:sz w:val="20"/>
                <w:szCs w:val="20"/>
              </w:rPr>
            </w:pPr>
            <w:r w:rsidRPr="00FA1EFF">
              <w:rPr>
                <w:rFonts w:ascii="Arial" w:hAnsi="Arial" w:cs="Arial"/>
                <w:sz w:val="20"/>
                <w:szCs w:val="20"/>
              </w:rPr>
              <w:t>Es besteht ein Recht auf unverzügliche Berichtigung von dem Bieter/ die Bietergemeinschaft betreffenden unrichtigen personenbezogenen Daten. Unvollständige Daten können – auch mittels einer ergänzenden Erklärung - vervollständigt werden.</w:t>
            </w:r>
          </w:p>
          <w:p w14:paraId="28C0D0CC" w14:textId="77777777" w:rsidR="00FA1EFF" w:rsidRPr="00FA1EFF" w:rsidRDefault="00FA1EFF" w:rsidP="00FA1EFF">
            <w:pPr>
              <w:rPr>
                <w:rFonts w:ascii="Arial" w:hAnsi="Arial" w:cs="Arial"/>
                <w:sz w:val="20"/>
                <w:szCs w:val="20"/>
              </w:rPr>
            </w:pPr>
          </w:p>
          <w:p w14:paraId="0816DC42" w14:textId="77777777" w:rsidR="00FA1EFF" w:rsidRPr="00FA1EFF" w:rsidRDefault="00FA1EFF" w:rsidP="00FA1EFF">
            <w:pPr>
              <w:rPr>
                <w:rFonts w:ascii="Arial" w:hAnsi="Arial" w:cs="Arial"/>
                <w:b/>
                <w:sz w:val="20"/>
                <w:szCs w:val="20"/>
              </w:rPr>
            </w:pPr>
            <w:r w:rsidRPr="00FA1EFF">
              <w:rPr>
                <w:rFonts w:ascii="Arial" w:hAnsi="Arial" w:cs="Arial"/>
                <w:b/>
                <w:sz w:val="20"/>
                <w:szCs w:val="20"/>
              </w:rPr>
              <w:t>Recht auf Löschung</w:t>
            </w:r>
          </w:p>
          <w:p w14:paraId="700C81A7" w14:textId="77777777" w:rsidR="00FA1EFF" w:rsidRPr="00FA1EFF" w:rsidRDefault="00FA1EFF" w:rsidP="00FA1EFF">
            <w:pPr>
              <w:rPr>
                <w:rFonts w:ascii="Arial" w:hAnsi="Arial" w:cs="Arial"/>
                <w:sz w:val="20"/>
                <w:szCs w:val="20"/>
              </w:rPr>
            </w:pPr>
            <w:r w:rsidRPr="00FA1EFF">
              <w:rPr>
                <w:rFonts w:ascii="Arial" w:hAnsi="Arial" w:cs="Arial"/>
                <w:sz w:val="20"/>
                <w:szCs w:val="20"/>
              </w:rPr>
              <w:t>Es besteht grundsätzlich ein Recht auf Löschung der personenbezogenen Daten. Der Auftraggeber ist allerdings nur unter den in Art. 17 Abs. 1 lit. a) - f) DS-GVO zur unverzüglichen Löschung verpflichtet und auch nur dann, soweit die Verarbeitung nicht erforderlich ist (Art. 17 Abs. 3 DS-GVO).</w:t>
            </w:r>
          </w:p>
          <w:p w14:paraId="2AD6CDEB" w14:textId="77777777" w:rsidR="00FA1EFF" w:rsidRPr="00FA1EFF" w:rsidRDefault="00FA1EFF" w:rsidP="00FA1EFF">
            <w:pPr>
              <w:rPr>
                <w:rFonts w:ascii="Arial" w:hAnsi="Arial" w:cs="Arial"/>
                <w:sz w:val="20"/>
                <w:szCs w:val="20"/>
              </w:rPr>
            </w:pPr>
          </w:p>
          <w:p w14:paraId="0DA679BB" w14:textId="77777777" w:rsidR="00FA1EFF" w:rsidRPr="00FA1EFF" w:rsidRDefault="00FA1EFF" w:rsidP="00FA1EFF">
            <w:pPr>
              <w:rPr>
                <w:rFonts w:ascii="Arial" w:hAnsi="Arial" w:cs="Arial"/>
                <w:b/>
                <w:sz w:val="20"/>
                <w:szCs w:val="20"/>
              </w:rPr>
            </w:pPr>
            <w:r w:rsidRPr="00FA1EFF">
              <w:rPr>
                <w:rFonts w:ascii="Arial" w:hAnsi="Arial" w:cs="Arial"/>
                <w:b/>
                <w:sz w:val="20"/>
                <w:szCs w:val="20"/>
              </w:rPr>
              <w:t>Recht auf Einschränkung der Verarbeitung</w:t>
            </w:r>
          </w:p>
          <w:p w14:paraId="4698A7BE" w14:textId="77777777" w:rsidR="00FA1EFF" w:rsidRPr="00FA1EFF" w:rsidRDefault="00FA1EFF" w:rsidP="00FA1EFF">
            <w:pPr>
              <w:rPr>
                <w:rFonts w:ascii="Arial" w:hAnsi="Arial" w:cs="Arial"/>
                <w:sz w:val="20"/>
                <w:szCs w:val="20"/>
              </w:rPr>
            </w:pPr>
            <w:r w:rsidRPr="00FA1EFF">
              <w:rPr>
                <w:rFonts w:ascii="Arial" w:hAnsi="Arial" w:cs="Arial"/>
                <w:sz w:val="20"/>
                <w:szCs w:val="20"/>
              </w:rPr>
              <w:t>Es besteht ein Recht, eine Einschränkung der Verarbeitung der Daten des Bieters/ der Bietergemeinschaft zu verlangen, sofern die Voraussetzungen des Art. 18 Abs. 1 lit. a) - d) DS-GVO vorliegen.</w:t>
            </w:r>
          </w:p>
          <w:p w14:paraId="6967EF53" w14:textId="77777777" w:rsidR="00FA1EFF" w:rsidRPr="00FA1EFF" w:rsidRDefault="00FA1EFF" w:rsidP="00FA1EFF">
            <w:pPr>
              <w:rPr>
                <w:rFonts w:ascii="Arial" w:hAnsi="Arial" w:cs="Arial"/>
                <w:sz w:val="20"/>
                <w:szCs w:val="20"/>
              </w:rPr>
            </w:pPr>
          </w:p>
          <w:p w14:paraId="5355320C" w14:textId="77777777" w:rsidR="00FA1EFF" w:rsidRPr="00FA1EFF" w:rsidRDefault="00FA1EFF" w:rsidP="00FA1EFF">
            <w:pPr>
              <w:rPr>
                <w:rFonts w:ascii="Arial" w:hAnsi="Arial" w:cs="Arial"/>
                <w:b/>
                <w:sz w:val="20"/>
                <w:szCs w:val="20"/>
              </w:rPr>
            </w:pPr>
            <w:r w:rsidRPr="00FA1EFF">
              <w:rPr>
                <w:rFonts w:ascii="Arial" w:hAnsi="Arial" w:cs="Arial"/>
                <w:b/>
                <w:sz w:val="20"/>
                <w:szCs w:val="20"/>
              </w:rPr>
              <w:t>Recht auf Widerspruch</w:t>
            </w:r>
          </w:p>
          <w:p w14:paraId="066DC99C" w14:textId="77777777" w:rsidR="006B49DB" w:rsidRPr="00FA1EFF" w:rsidRDefault="00FA1EFF" w:rsidP="00FA1EFF">
            <w:pPr>
              <w:rPr>
                <w:rFonts w:ascii="Arial" w:hAnsi="Arial" w:cs="Arial"/>
                <w:sz w:val="20"/>
                <w:szCs w:val="20"/>
              </w:rPr>
            </w:pPr>
            <w:r w:rsidRPr="00FA1EFF">
              <w:rPr>
                <w:rFonts w:ascii="Arial" w:hAnsi="Arial" w:cs="Arial"/>
                <w:sz w:val="20"/>
                <w:szCs w:val="20"/>
              </w:rPr>
              <w:t>Es besteht das Recht, aus Gründen, die sich aus der besonderen Situation des Bieters</w:t>
            </w:r>
            <w:r w:rsidR="00471FAB">
              <w:rPr>
                <w:rFonts w:ascii="Arial" w:hAnsi="Arial" w:cs="Arial"/>
                <w:sz w:val="20"/>
                <w:szCs w:val="20"/>
              </w:rPr>
              <w:t xml:space="preserve"> </w:t>
            </w:r>
            <w:r w:rsidRPr="00FA1EFF">
              <w:rPr>
                <w:rFonts w:ascii="Arial" w:hAnsi="Arial" w:cs="Arial"/>
                <w:sz w:val="20"/>
                <w:szCs w:val="20"/>
              </w:rPr>
              <w:t>/ der Bietergemeinschaft ergeben, der Verarbeitung der diesen betreffenden Daten zu widersprechen, sofern nicht ein überwiegendes öffentliches Interesse oder eine Rechtsvorschrift dem entgegensteht (z. B. Durchführung des Vergabeverfahrens).</w:t>
            </w:r>
          </w:p>
        </w:tc>
      </w:tr>
      <w:tr w:rsidR="006B49DB" w:rsidRPr="006B49DB" w14:paraId="5C9792CC" w14:textId="77777777" w:rsidTr="00FA1EFF">
        <w:tc>
          <w:tcPr>
            <w:tcW w:w="4606" w:type="dxa"/>
            <w:shd w:val="clear" w:color="auto" w:fill="BFBFBF" w:themeFill="background1" w:themeFillShade="BF"/>
          </w:tcPr>
          <w:p w14:paraId="619B4589" w14:textId="77777777" w:rsidR="006B49DB" w:rsidRPr="00FA1EFF" w:rsidRDefault="006B49DB" w:rsidP="006B49DB">
            <w:pPr>
              <w:rPr>
                <w:rFonts w:ascii="Arial" w:hAnsi="Arial" w:cs="Arial"/>
                <w:b/>
                <w:sz w:val="20"/>
                <w:szCs w:val="20"/>
              </w:rPr>
            </w:pPr>
            <w:r w:rsidRPr="00FA1EFF">
              <w:rPr>
                <w:rFonts w:ascii="Arial" w:hAnsi="Arial" w:cs="Arial"/>
                <w:b/>
                <w:sz w:val="20"/>
                <w:szCs w:val="20"/>
              </w:rPr>
              <w:lastRenderedPageBreak/>
              <w:t>Beschwerderecht bei der Datenschutzaufsichtsbehörde</w:t>
            </w:r>
          </w:p>
          <w:p w14:paraId="1CC792C1" w14:textId="77777777" w:rsidR="006B49DB" w:rsidRPr="00FA1EFF" w:rsidRDefault="006B49DB" w:rsidP="006B49DB">
            <w:pPr>
              <w:rPr>
                <w:rFonts w:ascii="Arial" w:hAnsi="Arial" w:cs="Arial"/>
                <w:b/>
                <w:sz w:val="20"/>
                <w:szCs w:val="20"/>
              </w:rPr>
            </w:pPr>
          </w:p>
        </w:tc>
        <w:tc>
          <w:tcPr>
            <w:tcW w:w="4606" w:type="dxa"/>
          </w:tcPr>
          <w:p w14:paraId="2F55C4DD" w14:textId="77777777" w:rsidR="00FA1EFF" w:rsidRPr="00FA1EFF" w:rsidRDefault="00FA1EFF" w:rsidP="00FA1EFF">
            <w:pPr>
              <w:rPr>
                <w:rFonts w:ascii="Arial" w:hAnsi="Arial" w:cs="Arial"/>
                <w:sz w:val="20"/>
                <w:szCs w:val="20"/>
              </w:rPr>
            </w:pPr>
            <w:r w:rsidRPr="00FA1EFF">
              <w:rPr>
                <w:rFonts w:ascii="Arial" w:hAnsi="Arial" w:cs="Arial"/>
                <w:sz w:val="20"/>
                <w:szCs w:val="20"/>
              </w:rPr>
              <w:t>Die zuständige Datenschutzaufsichtsbehörde im Land NRW ist:</w:t>
            </w:r>
          </w:p>
          <w:p w14:paraId="086E2875" w14:textId="77777777" w:rsidR="00FA1EFF" w:rsidRPr="00FA1EFF" w:rsidRDefault="00FA1EFF" w:rsidP="00FA1EFF">
            <w:pPr>
              <w:rPr>
                <w:rFonts w:ascii="Arial" w:hAnsi="Arial" w:cs="Arial"/>
                <w:sz w:val="20"/>
                <w:szCs w:val="20"/>
              </w:rPr>
            </w:pPr>
          </w:p>
          <w:p w14:paraId="0512BFA3" w14:textId="77777777" w:rsidR="00FA1EFF" w:rsidRPr="00FA1EFF" w:rsidRDefault="00FA1EFF" w:rsidP="00FA1EFF">
            <w:pPr>
              <w:rPr>
                <w:rFonts w:ascii="Arial" w:hAnsi="Arial" w:cs="Arial"/>
                <w:sz w:val="20"/>
                <w:szCs w:val="20"/>
              </w:rPr>
            </w:pPr>
            <w:r w:rsidRPr="00FA1EFF">
              <w:rPr>
                <w:rFonts w:ascii="Arial" w:hAnsi="Arial" w:cs="Arial"/>
                <w:sz w:val="20"/>
                <w:szCs w:val="20"/>
              </w:rPr>
              <w:t>Die Landesbeauftragte</w:t>
            </w:r>
          </w:p>
          <w:p w14:paraId="3B4E8D5B" w14:textId="77777777" w:rsidR="00FA1EFF" w:rsidRPr="00FA1EFF" w:rsidRDefault="00ED2D54" w:rsidP="00FA1EFF">
            <w:pPr>
              <w:rPr>
                <w:rFonts w:ascii="Arial" w:hAnsi="Arial" w:cs="Arial"/>
                <w:sz w:val="20"/>
                <w:szCs w:val="20"/>
              </w:rPr>
            </w:pPr>
            <w:r>
              <w:rPr>
                <w:rFonts w:ascii="Arial" w:hAnsi="Arial" w:cs="Arial"/>
                <w:sz w:val="20"/>
                <w:szCs w:val="20"/>
              </w:rPr>
              <w:t>für</w:t>
            </w:r>
            <w:r w:rsidR="00FA1EFF" w:rsidRPr="00FA1EFF">
              <w:rPr>
                <w:rFonts w:ascii="Arial" w:hAnsi="Arial" w:cs="Arial"/>
                <w:sz w:val="20"/>
                <w:szCs w:val="20"/>
              </w:rPr>
              <w:t xml:space="preserve"> Datenschutz </w:t>
            </w:r>
            <w:r>
              <w:rPr>
                <w:rFonts w:ascii="Arial" w:hAnsi="Arial" w:cs="Arial"/>
                <w:sz w:val="20"/>
                <w:szCs w:val="20"/>
              </w:rPr>
              <w:t xml:space="preserve">und Informationsfreiheit </w:t>
            </w:r>
            <w:r w:rsidR="00FA1EFF" w:rsidRPr="00FA1EFF">
              <w:rPr>
                <w:rFonts w:ascii="Arial" w:hAnsi="Arial" w:cs="Arial"/>
                <w:sz w:val="20"/>
                <w:szCs w:val="20"/>
              </w:rPr>
              <w:t>NRW</w:t>
            </w:r>
          </w:p>
          <w:p w14:paraId="4F91BE4A" w14:textId="77777777" w:rsidR="00FA1EFF" w:rsidRPr="00FA1EFF" w:rsidRDefault="00FA1EFF" w:rsidP="00FA1EFF">
            <w:pPr>
              <w:rPr>
                <w:rFonts w:ascii="Arial" w:hAnsi="Arial" w:cs="Arial"/>
                <w:sz w:val="20"/>
                <w:szCs w:val="20"/>
              </w:rPr>
            </w:pPr>
            <w:r w:rsidRPr="00FA1EFF">
              <w:rPr>
                <w:rFonts w:ascii="Arial" w:hAnsi="Arial" w:cs="Arial"/>
                <w:sz w:val="20"/>
                <w:szCs w:val="20"/>
              </w:rPr>
              <w:t>Kavalleriestraße 2-4</w:t>
            </w:r>
          </w:p>
          <w:p w14:paraId="253DFBBE" w14:textId="77777777" w:rsidR="00FA1EFF" w:rsidRPr="00FA1EFF" w:rsidRDefault="00FA1EFF" w:rsidP="00FA1EFF">
            <w:pPr>
              <w:rPr>
                <w:rFonts w:ascii="Arial" w:hAnsi="Arial" w:cs="Arial"/>
                <w:sz w:val="20"/>
                <w:szCs w:val="20"/>
              </w:rPr>
            </w:pPr>
            <w:r w:rsidRPr="00FA1EFF">
              <w:rPr>
                <w:rFonts w:ascii="Arial" w:hAnsi="Arial" w:cs="Arial"/>
                <w:sz w:val="20"/>
                <w:szCs w:val="20"/>
              </w:rPr>
              <w:t>40213 Düsseldorf</w:t>
            </w:r>
          </w:p>
          <w:p w14:paraId="55EF8037" w14:textId="77777777" w:rsidR="00FA1EFF" w:rsidRPr="00FA1EFF" w:rsidRDefault="00FA1EFF" w:rsidP="00FA1EFF">
            <w:pPr>
              <w:rPr>
                <w:rFonts w:ascii="Arial" w:hAnsi="Arial" w:cs="Arial"/>
                <w:sz w:val="20"/>
                <w:szCs w:val="20"/>
              </w:rPr>
            </w:pPr>
          </w:p>
          <w:p w14:paraId="60168FCD" w14:textId="77777777" w:rsidR="006B49DB" w:rsidRPr="00FA1EFF" w:rsidRDefault="00FA1EFF" w:rsidP="00FA1EFF">
            <w:pPr>
              <w:rPr>
                <w:rFonts w:ascii="Arial" w:hAnsi="Arial" w:cs="Arial"/>
                <w:sz w:val="20"/>
                <w:szCs w:val="20"/>
              </w:rPr>
            </w:pPr>
            <w:r w:rsidRPr="00FA1EFF">
              <w:rPr>
                <w:rFonts w:ascii="Arial" w:hAnsi="Arial" w:cs="Arial"/>
                <w:sz w:val="20"/>
                <w:szCs w:val="20"/>
              </w:rPr>
              <w:t>Hieran sind etwaige Beschwerden zu richten, sofern die Auskunft gebende Behörde ihren Pflichten nicht oder nicht in vollem Umfang nachgekommen ist.</w:t>
            </w:r>
          </w:p>
        </w:tc>
      </w:tr>
    </w:tbl>
    <w:p w14:paraId="3DE78875" w14:textId="77777777" w:rsidR="006B49DB" w:rsidRDefault="006B49DB" w:rsidP="006B49DB">
      <w:pPr>
        <w:spacing w:after="0" w:line="240" w:lineRule="auto"/>
        <w:rPr>
          <w:rFonts w:ascii="Arial" w:hAnsi="Arial" w:cs="Arial"/>
          <w:sz w:val="20"/>
          <w:szCs w:val="20"/>
        </w:rPr>
      </w:pPr>
    </w:p>
    <w:p w14:paraId="766ABD01" w14:textId="77777777" w:rsidR="00FA1EFF" w:rsidRPr="00FA1EFF" w:rsidRDefault="00FA1EFF" w:rsidP="00FA1EFF">
      <w:pPr>
        <w:spacing w:after="120" w:line="240" w:lineRule="auto"/>
        <w:jc w:val="both"/>
        <w:rPr>
          <w:rFonts w:ascii="Arial" w:hAnsi="Arial" w:cs="Arial"/>
          <w:b/>
          <w:sz w:val="20"/>
          <w:szCs w:val="20"/>
        </w:rPr>
      </w:pPr>
      <w:r w:rsidRPr="00FA1EFF">
        <w:rPr>
          <w:rFonts w:ascii="Arial" w:hAnsi="Arial" w:cs="Arial"/>
          <w:b/>
          <w:sz w:val="20"/>
          <w:szCs w:val="20"/>
        </w:rPr>
        <w:t>2. Übermittlung personenbezogener Daten der angestellten Mitarbeiter</w:t>
      </w:r>
      <w:r w:rsidR="00ED2D54">
        <w:rPr>
          <w:rFonts w:ascii="Arial" w:hAnsi="Arial" w:cs="Arial"/>
          <w:b/>
          <w:sz w:val="20"/>
          <w:szCs w:val="20"/>
        </w:rPr>
        <w:t xml:space="preserve"> des Bieters / der Bietergemeinschaft</w:t>
      </w:r>
    </w:p>
    <w:p w14:paraId="77E1BAA8" w14:textId="77777777" w:rsidR="00FA1EFF" w:rsidRPr="00FA1EFF" w:rsidRDefault="00FA1EFF" w:rsidP="00FA1EFF">
      <w:pPr>
        <w:spacing w:after="120" w:line="240" w:lineRule="auto"/>
        <w:jc w:val="both"/>
        <w:rPr>
          <w:rFonts w:ascii="Arial" w:hAnsi="Arial" w:cs="Arial"/>
          <w:sz w:val="20"/>
          <w:szCs w:val="20"/>
        </w:rPr>
      </w:pPr>
      <w:r w:rsidRPr="00FA1EFF">
        <w:rPr>
          <w:rFonts w:ascii="Arial" w:hAnsi="Arial" w:cs="Arial"/>
          <w:sz w:val="20"/>
          <w:szCs w:val="20"/>
        </w:rPr>
        <w:t xml:space="preserve">Soweit mit Angebotsabgabe auch personenbezogene Daten von </w:t>
      </w:r>
      <w:r w:rsidR="0088166D" w:rsidRPr="0088166D">
        <w:rPr>
          <w:rFonts w:ascii="Arial" w:hAnsi="Arial" w:cs="Arial"/>
          <w:sz w:val="20"/>
          <w:szCs w:val="20"/>
        </w:rPr>
        <w:t>Beschäftigten</w:t>
      </w:r>
      <w:r w:rsidRPr="00FA1EFF">
        <w:rPr>
          <w:rFonts w:ascii="Arial" w:hAnsi="Arial" w:cs="Arial"/>
          <w:sz w:val="20"/>
          <w:szCs w:val="20"/>
        </w:rPr>
        <w:t xml:space="preserve"> des Bieters/ der Bietergemeinschaft übermittelt werden, geht der Auftraggeber bis zur Mitteilung des Gegenteils von folgendem aus:</w:t>
      </w:r>
    </w:p>
    <w:p w14:paraId="29C2C36E" w14:textId="77777777" w:rsidR="00FA1EFF" w:rsidRPr="00FA1EFF" w:rsidRDefault="00FA1EFF" w:rsidP="0088166D">
      <w:pPr>
        <w:pStyle w:val="Listenabsatz"/>
        <w:numPr>
          <w:ilvl w:val="0"/>
          <w:numId w:val="1"/>
        </w:numPr>
        <w:spacing w:after="120" w:line="240" w:lineRule="auto"/>
        <w:jc w:val="both"/>
        <w:rPr>
          <w:rFonts w:ascii="Arial" w:hAnsi="Arial" w:cs="Arial"/>
          <w:sz w:val="20"/>
          <w:szCs w:val="20"/>
        </w:rPr>
      </w:pPr>
      <w:r w:rsidRPr="00FA1EFF">
        <w:rPr>
          <w:rFonts w:ascii="Arial" w:hAnsi="Arial" w:cs="Arial"/>
          <w:sz w:val="20"/>
          <w:szCs w:val="20"/>
        </w:rPr>
        <w:t xml:space="preserve">Der Bieter hat die betroffenen </w:t>
      </w:r>
      <w:r w:rsidR="0088166D" w:rsidRPr="0088166D">
        <w:rPr>
          <w:rFonts w:ascii="Arial" w:hAnsi="Arial" w:cs="Arial"/>
          <w:sz w:val="20"/>
          <w:szCs w:val="20"/>
        </w:rPr>
        <w:t>Beschäftigten</w:t>
      </w:r>
      <w:r w:rsidRPr="00FA1EFF">
        <w:rPr>
          <w:rFonts w:ascii="Arial" w:hAnsi="Arial" w:cs="Arial"/>
          <w:sz w:val="20"/>
          <w:szCs w:val="20"/>
        </w:rPr>
        <w:t xml:space="preserve"> über die Weitergabe ihrer personenbezogenen Daten informiert und</w:t>
      </w:r>
    </w:p>
    <w:p w14:paraId="2FD02B4D" w14:textId="77777777" w:rsidR="0088166D" w:rsidRPr="00522548" w:rsidRDefault="0088166D" w:rsidP="00522548">
      <w:pPr>
        <w:pStyle w:val="Listenabsatz"/>
        <w:numPr>
          <w:ilvl w:val="0"/>
          <w:numId w:val="1"/>
        </w:numPr>
        <w:spacing w:after="120" w:line="240" w:lineRule="auto"/>
        <w:jc w:val="both"/>
        <w:rPr>
          <w:rFonts w:ascii="Arial" w:hAnsi="Arial" w:cs="Arial"/>
          <w:sz w:val="20"/>
          <w:szCs w:val="20"/>
        </w:rPr>
      </w:pPr>
      <w:r w:rsidRPr="00522548">
        <w:rPr>
          <w:rFonts w:ascii="Arial" w:hAnsi="Arial" w:cs="Arial"/>
          <w:sz w:val="20"/>
          <w:szCs w:val="20"/>
        </w:rPr>
        <w:t>es besteht eine Rechtsgrundlage für die Datenverarbeitung.</w:t>
      </w:r>
    </w:p>
    <w:p w14:paraId="601A08BB" w14:textId="77777777" w:rsidR="00FA1EFF" w:rsidRDefault="00FA1EFF" w:rsidP="00FA1EFF">
      <w:pPr>
        <w:spacing w:after="120" w:line="240" w:lineRule="auto"/>
        <w:jc w:val="both"/>
        <w:rPr>
          <w:rFonts w:ascii="Arial" w:hAnsi="Arial" w:cs="Arial"/>
          <w:sz w:val="20"/>
          <w:szCs w:val="20"/>
        </w:rPr>
      </w:pPr>
      <w:r w:rsidRPr="00FA1EFF">
        <w:rPr>
          <w:rFonts w:ascii="Arial" w:hAnsi="Arial" w:cs="Arial"/>
          <w:sz w:val="20"/>
          <w:szCs w:val="20"/>
        </w:rPr>
        <w:t xml:space="preserve">Insoweit ist der Bieter/ die Bietergemeinschaft bei Übermittlung personenbezogener Daten seiner </w:t>
      </w:r>
      <w:r w:rsidR="0088166D" w:rsidRPr="0088166D">
        <w:rPr>
          <w:rFonts w:ascii="Arial" w:hAnsi="Arial" w:cs="Arial"/>
          <w:sz w:val="20"/>
          <w:szCs w:val="20"/>
        </w:rPr>
        <w:t>Beschäftigten</w:t>
      </w:r>
      <w:r w:rsidRPr="00FA1EFF">
        <w:rPr>
          <w:rFonts w:ascii="Arial" w:hAnsi="Arial" w:cs="Arial"/>
          <w:sz w:val="20"/>
          <w:szCs w:val="20"/>
        </w:rPr>
        <w:t xml:space="preserve"> dafür verantwortlich, dass die aktuellen gesetzlichen Anforderungen an die Speicherung </w:t>
      </w:r>
      <w:r w:rsidRPr="00FA1EFF">
        <w:rPr>
          <w:rFonts w:ascii="Arial" w:hAnsi="Arial" w:cs="Arial"/>
          <w:sz w:val="20"/>
          <w:szCs w:val="20"/>
        </w:rPr>
        <w:lastRenderedPageBreak/>
        <w:t xml:space="preserve">und Verarbeitung personenbezogener Daten im Innenverhältnis zu seinen </w:t>
      </w:r>
      <w:r w:rsidR="003A625D">
        <w:rPr>
          <w:rFonts w:ascii="Arial" w:hAnsi="Arial" w:cs="Arial"/>
          <w:sz w:val="20"/>
          <w:szCs w:val="20"/>
        </w:rPr>
        <w:t>Beschäftigten</w:t>
      </w:r>
      <w:r w:rsidR="003A625D" w:rsidRPr="00FA1EFF">
        <w:rPr>
          <w:rFonts w:ascii="Arial" w:hAnsi="Arial" w:cs="Arial"/>
          <w:sz w:val="20"/>
          <w:szCs w:val="20"/>
        </w:rPr>
        <w:t xml:space="preserve"> </w:t>
      </w:r>
      <w:r w:rsidRPr="00FA1EFF">
        <w:rPr>
          <w:rFonts w:ascii="Arial" w:hAnsi="Arial" w:cs="Arial"/>
          <w:sz w:val="20"/>
          <w:szCs w:val="20"/>
        </w:rPr>
        <w:t>eingehalten und gewahrt sind.</w:t>
      </w:r>
    </w:p>
    <w:p w14:paraId="61CDCD04" w14:textId="77777777" w:rsidR="00FA1EFF" w:rsidRDefault="00FA1EFF" w:rsidP="00FA1EFF">
      <w:pPr>
        <w:spacing w:after="120" w:line="240" w:lineRule="auto"/>
        <w:jc w:val="both"/>
        <w:rPr>
          <w:rFonts w:ascii="Arial" w:hAnsi="Arial" w:cs="Arial"/>
          <w:sz w:val="20"/>
          <w:szCs w:val="20"/>
        </w:rPr>
      </w:pPr>
    </w:p>
    <w:p w14:paraId="2F3EFF8D" w14:textId="77777777" w:rsidR="00FA1EFF" w:rsidRPr="00FA1EFF" w:rsidRDefault="00FA1EFF" w:rsidP="00FA1EFF">
      <w:pPr>
        <w:spacing w:after="120" w:line="240" w:lineRule="auto"/>
        <w:jc w:val="both"/>
        <w:rPr>
          <w:rFonts w:ascii="Arial" w:hAnsi="Arial" w:cs="Arial"/>
          <w:b/>
          <w:sz w:val="20"/>
          <w:szCs w:val="20"/>
        </w:rPr>
      </w:pPr>
      <w:r w:rsidRPr="00FA1EFF">
        <w:rPr>
          <w:rFonts w:ascii="Arial" w:hAnsi="Arial" w:cs="Arial"/>
          <w:b/>
          <w:sz w:val="20"/>
          <w:szCs w:val="20"/>
        </w:rPr>
        <w:t>3. Prüfung und Wertung der Angebote durch beauftragte Dritte (sog. Auftragsverarbeiter)</w:t>
      </w:r>
    </w:p>
    <w:p w14:paraId="1EDE89AF" w14:textId="77777777" w:rsidR="00FA1EFF" w:rsidRPr="00FA1EFF" w:rsidRDefault="00FA1EFF" w:rsidP="00FA1EFF">
      <w:pPr>
        <w:spacing w:after="120" w:line="240" w:lineRule="auto"/>
        <w:jc w:val="both"/>
        <w:rPr>
          <w:rFonts w:ascii="Arial" w:hAnsi="Arial" w:cs="Arial"/>
          <w:sz w:val="20"/>
          <w:szCs w:val="20"/>
        </w:rPr>
      </w:pPr>
      <w:r w:rsidRPr="00FA1EFF">
        <w:rPr>
          <w:rFonts w:ascii="Arial" w:hAnsi="Arial" w:cs="Arial"/>
          <w:sz w:val="20"/>
          <w:szCs w:val="20"/>
        </w:rPr>
        <w:t>Erfolgt eine Verarbeitung im Auftrag des Auftraggebers, so arbeitet dieser nur mit Auftragsverarbeitern</w:t>
      </w:r>
      <w:r w:rsidR="00ED2D54">
        <w:rPr>
          <w:rFonts w:ascii="Arial" w:hAnsi="Arial" w:cs="Arial"/>
          <w:sz w:val="20"/>
          <w:szCs w:val="20"/>
        </w:rPr>
        <w:t xml:space="preserve"> zusammen</w:t>
      </w:r>
      <w:r w:rsidRPr="00FA1EFF">
        <w:rPr>
          <w:rFonts w:ascii="Arial" w:hAnsi="Arial" w:cs="Arial"/>
          <w:sz w:val="20"/>
          <w:szCs w:val="20"/>
        </w:rPr>
        <w:t>, die hinreichend Garantien dafür bieten, dass geeignete technische und organisatorische Maßnahmen so durchgeführt werden, dass die Verarbeitung im Einklang mit den Anforderungen dieser Verordnung erfolgt und den Schutz der Rechte der betroffenen Person gewährleistet.</w:t>
      </w:r>
    </w:p>
    <w:p w14:paraId="5A54C0A9" w14:textId="77777777" w:rsidR="00FA1EFF" w:rsidRDefault="00FA1EFF" w:rsidP="00FA1EFF">
      <w:pPr>
        <w:spacing w:after="120" w:line="240" w:lineRule="auto"/>
        <w:jc w:val="both"/>
        <w:rPr>
          <w:rFonts w:ascii="Arial" w:hAnsi="Arial" w:cs="Arial"/>
          <w:sz w:val="20"/>
          <w:szCs w:val="20"/>
        </w:rPr>
      </w:pPr>
      <w:r w:rsidRPr="00FA1EFF">
        <w:rPr>
          <w:rFonts w:ascii="Arial" w:hAnsi="Arial" w:cs="Arial"/>
          <w:sz w:val="20"/>
          <w:szCs w:val="20"/>
        </w:rPr>
        <w:t>Die Verarbeitung durch einen Auftragsverarbeiter erfolgt auf der Grundlage eines Vertrags oder eines anderen Rechtsinstruments nach dem Unionsrecht oder dem Recht der Mitgliedstaaten, der bzw. das den Auftragsverarbeiter in Bezug auf den Verantwortlichen bindet und in dem Gegenstand und Dauer der Verarbeitung, Art und Zweck der Verarbeitung, die Art der personenbezogenen Daten, die Kategorien betroffener Personen und die Pflichten und Rechte des Verantwortlichen festgelegt sind.</w:t>
      </w:r>
    </w:p>
    <w:p w14:paraId="006FF52E" w14:textId="77777777" w:rsidR="003A625D" w:rsidRDefault="003A625D" w:rsidP="00FA1EFF">
      <w:pPr>
        <w:spacing w:after="120" w:line="240" w:lineRule="auto"/>
        <w:jc w:val="both"/>
        <w:rPr>
          <w:rFonts w:ascii="Arial" w:hAnsi="Arial" w:cs="Arial"/>
          <w:b/>
          <w:sz w:val="20"/>
          <w:szCs w:val="20"/>
        </w:rPr>
      </w:pPr>
    </w:p>
    <w:p w14:paraId="621D9AC2" w14:textId="77777777" w:rsidR="00FA1EFF" w:rsidRPr="00FA1EFF" w:rsidRDefault="00FA1EFF" w:rsidP="00FA1EFF">
      <w:pPr>
        <w:spacing w:after="120" w:line="240" w:lineRule="auto"/>
        <w:jc w:val="both"/>
        <w:rPr>
          <w:rFonts w:ascii="Arial" w:hAnsi="Arial" w:cs="Arial"/>
          <w:b/>
          <w:sz w:val="20"/>
          <w:szCs w:val="20"/>
        </w:rPr>
      </w:pPr>
      <w:r w:rsidRPr="00FA1EFF">
        <w:rPr>
          <w:rFonts w:ascii="Arial" w:hAnsi="Arial" w:cs="Arial"/>
          <w:b/>
          <w:sz w:val="20"/>
          <w:szCs w:val="20"/>
        </w:rPr>
        <w:t>4. Benennung der Referenzgeber</w:t>
      </w:r>
    </w:p>
    <w:p w14:paraId="24C6F566" w14:textId="77777777" w:rsidR="0088166D" w:rsidRPr="00522548" w:rsidRDefault="00FA1EFF" w:rsidP="00D25C35">
      <w:pPr>
        <w:rPr>
          <w:rFonts w:ascii="Arial" w:hAnsi="Arial" w:cs="Arial"/>
          <w:sz w:val="20"/>
          <w:szCs w:val="20"/>
        </w:rPr>
      </w:pPr>
      <w:r w:rsidRPr="00FA1EFF">
        <w:rPr>
          <w:rFonts w:ascii="Arial" w:hAnsi="Arial" w:cs="Arial"/>
          <w:sz w:val="20"/>
          <w:szCs w:val="20"/>
        </w:rPr>
        <w:t xml:space="preserve">Im Rahmen der Eignungsprüfung werden Referenzen des Bieters/ der Bietergemeinschaft abgefragt, bei denen auch der Auftraggeber zu benennen ist. </w:t>
      </w:r>
      <w:r w:rsidR="0088166D" w:rsidRPr="00522548">
        <w:rPr>
          <w:rFonts w:ascii="Arial" w:hAnsi="Arial" w:cs="Arial"/>
          <w:sz w:val="20"/>
          <w:szCs w:val="20"/>
        </w:rPr>
        <w:t xml:space="preserve">Die betroffenen Beschäftigten des Referenzgebers wurden über die Weitergabe ihrer personenbezogenen Daten informiert und </w:t>
      </w:r>
    </w:p>
    <w:p w14:paraId="7FC0FEBA" w14:textId="77777777" w:rsidR="0088166D" w:rsidRPr="00522548" w:rsidRDefault="0088166D" w:rsidP="00522548">
      <w:pPr>
        <w:pStyle w:val="Listenabsatz"/>
        <w:numPr>
          <w:ilvl w:val="0"/>
          <w:numId w:val="2"/>
        </w:numPr>
        <w:spacing w:after="120" w:line="240" w:lineRule="auto"/>
        <w:jc w:val="both"/>
        <w:rPr>
          <w:rFonts w:ascii="Arial" w:hAnsi="Arial" w:cs="Arial"/>
          <w:sz w:val="20"/>
          <w:szCs w:val="20"/>
        </w:rPr>
      </w:pPr>
      <w:r w:rsidRPr="00522548">
        <w:rPr>
          <w:rFonts w:ascii="Arial" w:hAnsi="Arial" w:cs="Arial"/>
          <w:sz w:val="20"/>
          <w:szCs w:val="20"/>
        </w:rPr>
        <w:t xml:space="preserve">es besteht eine Rechtsgrundlage für die Datenverarbeitung. </w:t>
      </w:r>
    </w:p>
    <w:p w14:paraId="29F91A03" w14:textId="77777777" w:rsidR="00FA1EFF" w:rsidRDefault="0088166D" w:rsidP="0088166D">
      <w:pPr>
        <w:spacing w:after="120" w:line="240" w:lineRule="auto"/>
        <w:jc w:val="both"/>
        <w:rPr>
          <w:rFonts w:ascii="Arial" w:hAnsi="Arial" w:cs="Arial"/>
          <w:sz w:val="20"/>
          <w:szCs w:val="20"/>
        </w:rPr>
      </w:pPr>
      <w:r w:rsidRPr="0088166D">
        <w:rPr>
          <w:rFonts w:ascii="Arial" w:hAnsi="Arial" w:cs="Arial"/>
          <w:sz w:val="20"/>
          <w:szCs w:val="20"/>
        </w:rPr>
        <w:t xml:space="preserve">Insoweit ist der Bieter/ die Bietergemeinschaft bei Übermittlung personenbezogener Daten der Ansprechpartner von Referenzgebern dafür verantwortlich, dass die aktuellen gesetzlichen Anforderungen an die Speicherung und Verarbeitung personenbezogener Daten im Innenverhältnis zu </w:t>
      </w:r>
      <w:r w:rsidR="003A625D">
        <w:rPr>
          <w:rFonts w:ascii="Arial" w:hAnsi="Arial" w:cs="Arial"/>
          <w:sz w:val="20"/>
          <w:szCs w:val="20"/>
        </w:rPr>
        <w:t>den Beschäftigten des Referenzgebers</w:t>
      </w:r>
      <w:r w:rsidRPr="0088166D">
        <w:rPr>
          <w:rFonts w:ascii="Arial" w:hAnsi="Arial" w:cs="Arial"/>
          <w:sz w:val="20"/>
          <w:szCs w:val="20"/>
        </w:rPr>
        <w:t xml:space="preserve"> eingehalten und gewahrt sind.</w:t>
      </w:r>
    </w:p>
    <w:p w14:paraId="5467A30E" w14:textId="77777777" w:rsidR="003A625D" w:rsidRDefault="003A625D" w:rsidP="00FA1EFF">
      <w:pPr>
        <w:spacing w:after="120" w:line="240" w:lineRule="auto"/>
        <w:jc w:val="both"/>
        <w:rPr>
          <w:rFonts w:ascii="Arial" w:hAnsi="Arial" w:cs="Arial"/>
          <w:b/>
          <w:sz w:val="20"/>
          <w:szCs w:val="20"/>
        </w:rPr>
      </w:pPr>
    </w:p>
    <w:p w14:paraId="26E7323E" w14:textId="77777777" w:rsidR="00FA1EFF" w:rsidRPr="00FA1EFF" w:rsidRDefault="00FA1EFF" w:rsidP="00FA1EFF">
      <w:pPr>
        <w:spacing w:after="120" w:line="240" w:lineRule="auto"/>
        <w:jc w:val="both"/>
        <w:rPr>
          <w:rFonts w:ascii="Arial" w:hAnsi="Arial" w:cs="Arial"/>
          <w:b/>
          <w:sz w:val="20"/>
          <w:szCs w:val="20"/>
        </w:rPr>
      </w:pPr>
      <w:r w:rsidRPr="00FA1EFF">
        <w:rPr>
          <w:rFonts w:ascii="Arial" w:hAnsi="Arial" w:cs="Arial"/>
          <w:b/>
          <w:sz w:val="20"/>
          <w:szCs w:val="20"/>
        </w:rPr>
        <w:t>5. Folgen bei Nichtabgabe der geforderten Angaben</w:t>
      </w:r>
      <w:r w:rsidR="00DA689C">
        <w:rPr>
          <w:rFonts w:ascii="Arial" w:hAnsi="Arial" w:cs="Arial"/>
          <w:b/>
          <w:sz w:val="20"/>
          <w:szCs w:val="20"/>
        </w:rPr>
        <w:t xml:space="preserve"> / Widerspruch</w:t>
      </w:r>
    </w:p>
    <w:p w14:paraId="0E7F4C6B" w14:textId="77777777" w:rsidR="00FA1EFF" w:rsidRPr="00FA1EFF" w:rsidRDefault="00FA1EFF" w:rsidP="00FA1EFF">
      <w:pPr>
        <w:spacing w:after="120" w:line="240" w:lineRule="auto"/>
        <w:jc w:val="both"/>
        <w:rPr>
          <w:rFonts w:ascii="Arial" w:hAnsi="Arial" w:cs="Arial"/>
          <w:sz w:val="20"/>
          <w:szCs w:val="20"/>
        </w:rPr>
      </w:pPr>
      <w:r w:rsidRPr="00FA1EFF">
        <w:rPr>
          <w:rFonts w:ascii="Arial" w:hAnsi="Arial" w:cs="Arial"/>
          <w:sz w:val="20"/>
          <w:szCs w:val="20"/>
        </w:rPr>
        <w:t>Der Bieter/ die Bietergemeinschaft ist verpflichtet, die geforderten Angaben zu machen, unabhängig davon, ob es sich um unternehmensbezogene oder pers</w:t>
      </w:r>
      <w:r w:rsidR="00ED2D54">
        <w:rPr>
          <w:rFonts w:ascii="Arial" w:hAnsi="Arial" w:cs="Arial"/>
          <w:sz w:val="20"/>
          <w:szCs w:val="20"/>
        </w:rPr>
        <w:t>onenbezogene</w:t>
      </w:r>
      <w:r w:rsidRPr="00FA1EFF">
        <w:rPr>
          <w:rFonts w:ascii="Arial" w:hAnsi="Arial" w:cs="Arial"/>
          <w:sz w:val="20"/>
          <w:szCs w:val="20"/>
        </w:rPr>
        <w:t xml:space="preserve"> Daten handelt.</w:t>
      </w:r>
    </w:p>
    <w:p w14:paraId="44A35AD2" w14:textId="77777777" w:rsidR="00FA1EFF" w:rsidRPr="00FA1EFF" w:rsidRDefault="00FA1EFF" w:rsidP="00FA1EFF">
      <w:pPr>
        <w:spacing w:after="120" w:line="240" w:lineRule="auto"/>
        <w:jc w:val="both"/>
        <w:rPr>
          <w:rFonts w:ascii="Arial" w:hAnsi="Arial" w:cs="Arial"/>
          <w:sz w:val="20"/>
          <w:szCs w:val="20"/>
        </w:rPr>
      </w:pPr>
      <w:r w:rsidRPr="00FA1EFF">
        <w:rPr>
          <w:rFonts w:ascii="Arial" w:hAnsi="Arial" w:cs="Arial"/>
          <w:sz w:val="20"/>
          <w:szCs w:val="20"/>
        </w:rPr>
        <w:t>Falls die geforderten Angaben nicht gemacht werden, kann bzw. muss das Angebot – was in Abhängigkeit von den vergaberechtlich im konkreten Verfahren zu beachtenden und anzuwendenden Vorschriften zu erfolgen hat - vom weiteren Vergabeverfahren ausgeschlossen werden.</w:t>
      </w:r>
    </w:p>
    <w:p w14:paraId="49DFFBBC" w14:textId="77777777" w:rsidR="00FA1EFF" w:rsidRPr="00FA1EFF" w:rsidRDefault="00FA1EFF" w:rsidP="00FA1EFF">
      <w:pPr>
        <w:spacing w:after="120" w:line="240" w:lineRule="auto"/>
        <w:jc w:val="both"/>
        <w:rPr>
          <w:rFonts w:ascii="Arial" w:hAnsi="Arial" w:cs="Arial"/>
          <w:sz w:val="20"/>
          <w:szCs w:val="20"/>
        </w:rPr>
      </w:pPr>
      <w:r w:rsidRPr="00FA1EFF">
        <w:rPr>
          <w:rFonts w:ascii="Arial" w:hAnsi="Arial" w:cs="Arial"/>
          <w:sz w:val="20"/>
          <w:szCs w:val="20"/>
        </w:rPr>
        <w:t xml:space="preserve">Soweit personenbezogene Daten Gegenstand wertungsrelevanter Angaben sind, kann im Falle </w:t>
      </w:r>
      <w:r w:rsidR="00ED2D54">
        <w:rPr>
          <w:rFonts w:ascii="Arial" w:hAnsi="Arial" w:cs="Arial"/>
          <w:sz w:val="20"/>
          <w:szCs w:val="20"/>
        </w:rPr>
        <w:t xml:space="preserve">der wirksamen Ausübung des Rechts auf Widerspruch, Löschung oder Einschränkung der Verarbeitung </w:t>
      </w:r>
      <w:r w:rsidRPr="00FA1EFF">
        <w:rPr>
          <w:rFonts w:ascii="Arial" w:hAnsi="Arial" w:cs="Arial"/>
          <w:sz w:val="20"/>
          <w:szCs w:val="20"/>
        </w:rPr>
        <w:t>keine Wertung erfolgen, da wertungsrelevante Unterlagen und Erklärungen unter Gleichbehandlungsgesichtspunkten</w:t>
      </w:r>
      <w:r>
        <w:rPr>
          <w:rFonts w:ascii="Arial" w:hAnsi="Arial" w:cs="Arial"/>
          <w:sz w:val="20"/>
          <w:szCs w:val="20"/>
        </w:rPr>
        <w:t xml:space="preserve"> </w:t>
      </w:r>
      <w:r w:rsidRPr="00FA1EFF">
        <w:rPr>
          <w:rFonts w:ascii="Arial" w:hAnsi="Arial" w:cs="Arial"/>
          <w:sz w:val="20"/>
          <w:szCs w:val="20"/>
        </w:rPr>
        <w:t>und unter Anwendung vergaberechtlicher Rechtsprechung nicht nachgefordert werden dürfen</w:t>
      </w:r>
      <w:r w:rsidR="00522548">
        <w:rPr>
          <w:rFonts w:ascii="Arial" w:hAnsi="Arial" w:cs="Arial"/>
          <w:sz w:val="20"/>
          <w:szCs w:val="20"/>
        </w:rPr>
        <w:t xml:space="preserve"> (§ 56 Abs. 3 VgV).</w:t>
      </w:r>
    </w:p>
    <w:p w14:paraId="30C94625" w14:textId="77777777" w:rsidR="00FA1EFF" w:rsidRDefault="00FA1EFF" w:rsidP="00FA1EFF">
      <w:pPr>
        <w:spacing w:after="120" w:line="240" w:lineRule="auto"/>
        <w:jc w:val="both"/>
        <w:rPr>
          <w:rFonts w:ascii="Arial" w:hAnsi="Arial" w:cs="Arial"/>
          <w:sz w:val="20"/>
          <w:szCs w:val="20"/>
        </w:rPr>
      </w:pPr>
    </w:p>
    <w:p w14:paraId="3494D408" w14:textId="77777777" w:rsidR="00FA1EFF" w:rsidRPr="00FA1EFF" w:rsidRDefault="00FA1EFF" w:rsidP="00FA1EFF">
      <w:pPr>
        <w:spacing w:after="120" w:line="240" w:lineRule="auto"/>
        <w:jc w:val="both"/>
        <w:rPr>
          <w:rFonts w:ascii="Arial" w:hAnsi="Arial" w:cs="Arial"/>
          <w:b/>
          <w:sz w:val="20"/>
          <w:szCs w:val="20"/>
        </w:rPr>
      </w:pPr>
      <w:r w:rsidRPr="00FA1EFF">
        <w:rPr>
          <w:rFonts w:ascii="Arial" w:hAnsi="Arial" w:cs="Arial"/>
          <w:b/>
          <w:sz w:val="20"/>
          <w:szCs w:val="20"/>
        </w:rPr>
        <w:t>6. Keine Informationspflicht bei der Ergebung personenbezogener Daten bei Dritten</w:t>
      </w:r>
    </w:p>
    <w:p w14:paraId="4C970189" w14:textId="77777777" w:rsidR="00FA1EFF" w:rsidRPr="006B49DB" w:rsidRDefault="00FA1EFF" w:rsidP="00FA1EFF">
      <w:pPr>
        <w:spacing w:after="120" w:line="240" w:lineRule="auto"/>
        <w:jc w:val="both"/>
        <w:rPr>
          <w:rFonts w:ascii="Arial" w:hAnsi="Arial" w:cs="Arial"/>
          <w:sz w:val="20"/>
          <w:szCs w:val="20"/>
        </w:rPr>
      </w:pPr>
      <w:r w:rsidRPr="00FA1EFF">
        <w:rPr>
          <w:rFonts w:ascii="Arial" w:hAnsi="Arial" w:cs="Arial"/>
          <w:sz w:val="20"/>
          <w:szCs w:val="20"/>
        </w:rPr>
        <w:t xml:space="preserve">Eine Informationspflicht des Verantwortlichen wegen der Erhebung von personenbezogenen Daten bei Dritten (z.B. Eignungsnachweise dritter Personen) besteht nach Artikel 14 Absatz 5 Buchstabe c) </w:t>
      </w:r>
      <w:r w:rsidR="009E0439">
        <w:rPr>
          <w:rFonts w:ascii="Arial" w:hAnsi="Arial" w:cs="Arial"/>
          <w:sz w:val="20"/>
          <w:szCs w:val="20"/>
        </w:rPr>
        <w:t>DS-GVO</w:t>
      </w:r>
      <w:r w:rsidRPr="00FA1EFF">
        <w:rPr>
          <w:rFonts w:ascii="Arial" w:hAnsi="Arial" w:cs="Arial"/>
          <w:sz w:val="20"/>
          <w:szCs w:val="20"/>
        </w:rPr>
        <w:t xml:space="preserve"> nicht. Die Datenerhebung ist im Rahmen des Vergabeverfahrens ausdrücklich geregelt und dort zum Schutz der Interessen der betroffenen Personen eine vertrauliche Behandlung der Daten vorgesehen ist (§§ 97 ff. </w:t>
      </w:r>
      <w:r w:rsidR="009E0439">
        <w:rPr>
          <w:rFonts w:ascii="Arial" w:hAnsi="Arial" w:cs="Arial"/>
          <w:sz w:val="20"/>
          <w:szCs w:val="20"/>
        </w:rPr>
        <w:t>GWB</w:t>
      </w:r>
      <w:r w:rsidRPr="00FA1EFF">
        <w:rPr>
          <w:rFonts w:ascii="Arial" w:hAnsi="Arial" w:cs="Arial"/>
          <w:sz w:val="20"/>
          <w:szCs w:val="20"/>
        </w:rPr>
        <w:t xml:space="preserve">, §§ 5, 8 </w:t>
      </w:r>
      <w:r w:rsidR="009E0439">
        <w:rPr>
          <w:rFonts w:ascii="Arial" w:hAnsi="Arial" w:cs="Arial"/>
          <w:sz w:val="20"/>
          <w:szCs w:val="20"/>
        </w:rPr>
        <w:t>VgV</w:t>
      </w:r>
      <w:r w:rsidRPr="00FA1EFF">
        <w:rPr>
          <w:rFonts w:ascii="Arial" w:hAnsi="Arial" w:cs="Arial"/>
          <w:sz w:val="20"/>
          <w:szCs w:val="20"/>
        </w:rPr>
        <w:t>).</w:t>
      </w:r>
    </w:p>
    <w:sectPr w:rsidR="00FA1EFF" w:rsidRPr="006B49DB" w:rsidSect="0003604A">
      <w:headerReference w:type="default" r:id="rId8"/>
      <w:footerReference w:type="default" r:id="rId9"/>
      <w:headerReference w:type="first" r:id="rId10"/>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1EB1B" w14:textId="77777777" w:rsidR="00117374" w:rsidRDefault="00117374" w:rsidP="0003604A">
      <w:pPr>
        <w:spacing w:after="0" w:line="240" w:lineRule="auto"/>
      </w:pPr>
      <w:r>
        <w:separator/>
      </w:r>
    </w:p>
  </w:endnote>
  <w:endnote w:type="continuationSeparator" w:id="0">
    <w:p w14:paraId="00C75FD4" w14:textId="77777777" w:rsidR="00117374" w:rsidRDefault="00117374" w:rsidP="000360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3679977"/>
      <w:docPartObj>
        <w:docPartGallery w:val="Page Numbers (Bottom of Page)"/>
        <w:docPartUnique/>
      </w:docPartObj>
    </w:sdtPr>
    <w:sdtEndPr/>
    <w:sdtContent>
      <w:sdt>
        <w:sdtPr>
          <w:id w:val="860082579"/>
          <w:docPartObj>
            <w:docPartGallery w:val="Page Numbers (Top of Page)"/>
            <w:docPartUnique/>
          </w:docPartObj>
        </w:sdtPr>
        <w:sdtEndPr/>
        <w:sdtContent>
          <w:p w14:paraId="54A52FDF" w14:textId="77777777" w:rsidR="0003604A" w:rsidRDefault="0003604A">
            <w:pPr>
              <w:pStyle w:val="Fuzeile"/>
              <w:jc w:val="right"/>
            </w:pPr>
            <w:r w:rsidRPr="0003604A">
              <w:rPr>
                <w:rFonts w:ascii="Arial" w:hAnsi="Arial" w:cs="Arial"/>
                <w:sz w:val="20"/>
                <w:szCs w:val="20"/>
              </w:rPr>
              <w:t xml:space="preserve">Seite </w:t>
            </w:r>
            <w:r w:rsidRPr="0003604A">
              <w:rPr>
                <w:rFonts w:ascii="Arial" w:hAnsi="Arial" w:cs="Arial"/>
                <w:bCs/>
                <w:sz w:val="20"/>
                <w:szCs w:val="20"/>
              </w:rPr>
              <w:fldChar w:fldCharType="begin"/>
            </w:r>
            <w:r w:rsidRPr="0003604A">
              <w:rPr>
                <w:rFonts w:ascii="Arial" w:hAnsi="Arial" w:cs="Arial"/>
                <w:bCs/>
                <w:sz w:val="20"/>
                <w:szCs w:val="20"/>
              </w:rPr>
              <w:instrText>PAGE</w:instrText>
            </w:r>
            <w:r w:rsidRPr="0003604A">
              <w:rPr>
                <w:rFonts w:ascii="Arial" w:hAnsi="Arial" w:cs="Arial"/>
                <w:bCs/>
                <w:sz w:val="20"/>
                <w:szCs w:val="20"/>
              </w:rPr>
              <w:fldChar w:fldCharType="separate"/>
            </w:r>
            <w:r>
              <w:rPr>
                <w:rFonts w:ascii="Arial" w:hAnsi="Arial" w:cs="Arial"/>
                <w:bCs/>
                <w:noProof/>
                <w:sz w:val="20"/>
                <w:szCs w:val="20"/>
              </w:rPr>
              <w:t>2</w:t>
            </w:r>
            <w:r w:rsidRPr="0003604A">
              <w:rPr>
                <w:rFonts w:ascii="Arial" w:hAnsi="Arial" w:cs="Arial"/>
                <w:bCs/>
                <w:sz w:val="20"/>
                <w:szCs w:val="20"/>
              </w:rPr>
              <w:fldChar w:fldCharType="end"/>
            </w:r>
            <w:r w:rsidRPr="0003604A">
              <w:rPr>
                <w:rFonts w:ascii="Arial" w:hAnsi="Arial" w:cs="Arial"/>
                <w:sz w:val="20"/>
                <w:szCs w:val="20"/>
              </w:rPr>
              <w:t xml:space="preserve"> von </w:t>
            </w:r>
            <w:r w:rsidRPr="0003604A">
              <w:rPr>
                <w:rFonts w:ascii="Arial" w:hAnsi="Arial" w:cs="Arial"/>
                <w:bCs/>
                <w:sz w:val="20"/>
                <w:szCs w:val="20"/>
              </w:rPr>
              <w:fldChar w:fldCharType="begin"/>
            </w:r>
            <w:r w:rsidRPr="0003604A">
              <w:rPr>
                <w:rFonts w:ascii="Arial" w:hAnsi="Arial" w:cs="Arial"/>
                <w:bCs/>
                <w:sz w:val="20"/>
                <w:szCs w:val="20"/>
              </w:rPr>
              <w:instrText>NUMPAGES</w:instrText>
            </w:r>
            <w:r w:rsidRPr="0003604A">
              <w:rPr>
                <w:rFonts w:ascii="Arial" w:hAnsi="Arial" w:cs="Arial"/>
                <w:bCs/>
                <w:sz w:val="20"/>
                <w:szCs w:val="20"/>
              </w:rPr>
              <w:fldChar w:fldCharType="separate"/>
            </w:r>
            <w:r>
              <w:rPr>
                <w:rFonts w:ascii="Arial" w:hAnsi="Arial" w:cs="Arial"/>
                <w:bCs/>
                <w:noProof/>
                <w:sz w:val="20"/>
                <w:szCs w:val="20"/>
              </w:rPr>
              <w:t>6</w:t>
            </w:r>
            <w:r w:rsidRPr="0003604A">
              <w:rPr>
                <w:rFonts w:ascii="Arial" w:hAnsi="Arial" w:cs="Arial"/>
                <w:bCs/>
                <w:sz w:val="20"/>
                <w:szCs w:val="20"/>
              </w:rPr>
              <w:fldChar w:fldCharType="end"/>
            </w:r>
          </w:p>
        </w:sdtContent>
      </w:sdt>
    </w:sdtContent>
  </w:sdt>
  <w:p w14:paraId="602A584C" w14:textId="77777777" w:rsidR="0003604A" w:rsidRDefault="0003604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90316" w14:textId="77777777" w:rsidR="00117374" w:rsidRDefault="00117374" w:rsidP="0003604A">
      <w:pPr>
        <w:spacing w:after="0" w:line="240" w:lineRule="auto"/>
      </w:pPr>
      <w:r>
        <w:separator/>
      </w:r>
    </w:p>
  </w:footnote>
  <w:footnote w:type="continuationSeparator" w:id="0">
    <w:p w14:paraId="737C97B8" w14:textId="77777777" w:rsidR="00117374" w:rsidRDefault="00117374" w:rsidP="000360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EE1EF" w14:textId="77777777" w:rsidR="0003604A" w:rsidRDefault="0003604A" w:rsidP="0003604A">
    <w:pPr>
      <w:pStyle w:val="Kopfzeile"/>
      <w:jc w:val="center"/>
    </w:pPr>
    <w:r>
      <w:rPr>
        <w:noProof/>
        <w:lang w:eastAsia="de-DE"/>
      </w:rPr>
      <w:drawing>
        <wp:anchor distT="0" distB="0" distL="114300" distR="114300" simplePos="0" relativeHeight="251659264" behindDoc="0" locked="0" layoutInCell="1" allowOverlap="1" wp14:anchorId="1A4545B3" wp14:editId="6E8FA92F">
          <wp:simplePos x="0" y="0"/>
          <wp:positionH relativeFrom="column">
            <wp:posOffset>4881880</wp:posOffset>
          </wp:positionH>
          <wp:positionV relativeFrom="paragraph">
            <wp:posOffset>-264160</wp:posOffset>
          </wp:positionV>
          <wp:extent cx="1468755" cy="820420"/>
          <wp:effectExtent l="0" t="0" r="0" b="0"/>
          <wp:wrapNone/>
          <wp:docPr id="1" name="Grafik 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68755" cy="820420"/>
                  </a:xfrm>
                  <a:prstGeom prst="rect">
                    <a:avLst/>
                  </a:prstGeom>
                  <a:noFill/>
                </pic:spPr>
              </pic:pic>
            </a:graphicData>
          </a:graphic>
          <wp14:sizeRelH relativeFrom="margin">
            <wp14:pctWidth>0</wp14:pctWidth>
          </wp14:sizeRelH>
          <wp14:sizeRelV relativeFrom="margin">
            <wp14:pctHeight>0</wp14:pctHeight>
          </wp14:sizeRelV>
        </wp:anchor>
      </w:drawing>
    </w:r>
  </w:p>
  <w:p w14:paraId="719E408C" w14:textId="77777777" w:rsidR="0003604A" w:rsidRDefault="0003604A" w:rsidP="0003604A">
    <w:pPr>
      <w:pStyle w:val="Kopfzeile"/>
      <w:jc w:val="center"/>
    </w:pPr>
  </w:p>
  <w:p w14:paraId="5F1F39F0" w14:textId="77777777" w:rsidR="0003604A" w:rsidRDefault="0003604A" w:rsidP="0003604A">
    <w:pPr>
      <w:pStyle w:val="Kopfzeile"/>
      <w:jc w:val="center"/>
    </w:pPr>
  </w:p>
  <w:p w14:paraId="4BFE886C" w14:textId="77777777" w:rsidR="0003604A" w:rsidRDefault="0003604A" w:rsidP="0003604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BF461" w14:textId="77777777" w:rsidR="0003604A" w:rsidRDefault="0003604A">
    <w:pPr>
      <w:pStyle w:val="Kopfzeile"/>
    </w:pPr>
    <w:r>
      <w:rPr>
        <w:noProof/>
        <w:lang w:eastAsia="de-DE"/>
      </w:rPr>
      <w:drawing>
        <wp:anchor distT="0" distB="0" distL="114300" distR="114300" simplePos="0" relativeHeight="251661312" behindDoc="0" locked="0" layoutInCell="1" allowOverlap="1" wp14:anchorId="2A19C5D1" wp14:editId="39C6BA71">
          <wp:simplePos x="0" y="0"/>
          <wp:positionH relativeFrom="column">
            <wp:posOffset>5053330</wp:posOffset>
          </wp:positionH>
          <wp:positionV relativeFrom="paragraph">
            <wp:posOffset>-320675</wp:posOffset>
          </wp:positionV>
          <wp:extent cx="1468755" cy="820420"/>
          <wp:effectExtent l="0" t="0" r="0" b="0"/>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68755" cy="820420"/>
                  </a:xfrm>
                  <a:prstGeom prst="rect">
                    <a:avLst/>
                  </a:prstGeom>
                  <a:noFill/>
                </pic:spPr>
              </pic:pic>
            </a:graphicData>
          </a:graphic>
          <wp14:sizeRelH relativeFrom="margin">
            <wp14:pctWidth>0</wp14:pctWidth>
          </wp14:sizeRelH>
          <wp14:sizeRelV relativeFrom="margin">
            <wp14:pctHeight>0</wp14:pctHeight>
          </wp14:sizeRelV>
        </wp:anchor>
      </w:drawing>
    </w:r>
  </w:p>
  <w:p w14:paraId="001B2414" w14:textId="77777777" w:rsidR="0003604A" w:rsidRDefault="0003604A">
    <w:pPr>
      <w:pStyle w:val="Kopfzeile"/>
    </w:pPr>
  </w:p>
  <w:p w14:paraId="2C43CA0A" w14:textId="77777777" w:rsidR="0003604A" w:rsidRDefault="0003604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500C7B"/>
    <w:multiLevelType w:val="hybridMultilevel"/>
    <w:tmpl w:val="DB247432"/>
    <w:lvl w:ilvl="0" w:tplc="FAC87C08">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4EDA4BC7"/>
    <w:multiLevelType w:val="hybridMultilevel"/>
    <w:tmpl w:val="F7E491FC"/>
    <w:lvl w:ilvl="0" w:tplc="FAC87C08">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882551821">
    <w:abstractNumId w:val="1"/>
  </w:num>
  <w:num w:numId="2" w16cid:durableId="12977558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49DB"/>
    <w:rsid w:val="00033168"/>
    <w:rsid w:val="0003604A"/>
    <w:rsid w:val="000535BD"/>
    <w:rsid w:val="00117374"/>
    <w:rsid w:val="0014668E"/>
    <w:rsid w:val="001D3E13"/>
    <w:rsid w:val="001F23AA"/>
    <w:rsid w:val="0023379B"/>
    <w:rsid w:val="003321D6"/>
    <w:rsid w:val="003352A4"/>
    <w:rsid w:val="00347089"/>
    <w:rsid w:val="003A625D"/>
    <w:rsid w:val="003E730D"/>
    <w:rsid w:val="0043421A"/>
    <w:rsid w:val="00471FAB"/>
    <w:rsid w:val="00522548"/>
    <w:rsid w:val="005B2B4B"/>
    <w:rsid w:val="006B49DB"/>
    <w:rsid w:val="006B68E2"/>
    <w:rsid w:val="006C49C3"/>
    <w:rsid w:val="007629C5"/>
    <w:rsid w:val="0088166D"/>
    <w:rsid w:val="008B2055"/>
    <w:rsid w:val="009E0439"/>
    <w:rsid w:val="00A552FD"/>
    <w:rsid w:val="00A874A7"/>
    <w:rsid w:val="00C003C0"/>
    <w:rsid w:val="00C951B2"/>
    <w:rsid w:val="00D07944"/>
    <w:rsid w:val="00D25C35"/>
    <w:rsid w:val="00DA689C"/>
    <w:rsid w:val="00E00C2E"/>
    <w:rsid w:val="00E4034B"/>
    <w:rsid w:val="00ED2D54"/>
    <w:rsid w:val="00F179D7"/>
    <w:rsid w:val="00FA0F1E"/>
    <w:rsid w:val="00FA1E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4710E"/>
  <w15:docId w15:val="{8886D5D5-5083-4C7A-A921-D07B20734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6B49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DB"/>
    <w:pPr>
      <w:autoSpaceDE w:val="0"/>
      <w:autoSpaceDN w:val="0"/>
      <w:adjustRightInd w:val="0"/>
      <w:spacing w:after="0" w:line="240" w:lineRule="auto"/>
    </w:pPr>
    <w:rPr>
      <w:rFonts w:ascii="Calibri" w:hAnsi="Calibri" w:cs="Calibri"/>
      <w:color w:val="000000"/>
      <w:sz w:val="24"/>
      <w:szCs w:val="24"/>
    </w:rPr>
  </w:style>
  <w:style w:type="paragraph" w:styleId="Listenabsatz">
    <w:name w:val="List Paragraph"/>
    <w:basedOn w:val="Standard"/>
    <w:uiPriority w:val="34"/>
    <w:qFormat/>
    <w:rsid w:val="00FA1EFF"/>
    <w:pPr>
      <w:ind w:left="720"/>
      <w:contextualSpacing/>
    </w:pPr>
  </w:style>
  <w:style w:type="paragraph" w:styleId="Sprechblasentext">
    <w:name w:val="Balloon Text"/>
    <w:basedOn w:val="Standard"/>
    <w:link w:val="SprechblasentextZchn"/>
    <w:uiPriority w:val="99"/>
    <w:semiHidden/>
    <w:unhideWhenUsed/>
    <w:rsid w:val="00A552F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552FD"/>
    <w:rPr>
      <w:rFonts w:ascii="Tahoma" w:hAnsi="Tahoma" w:cs="Tahoma"/>
      <w:sz w:val="16"/>
      <w:szCs w:val="16"/>
    </w:rPr>
  </w:style>
  <w:style w:type="paragraph" w:styleId="Kopfzeile">
    <w:name w:val="header"/>
    <w:basedOn w:val="Standard"/>
    <w:link w:val="KopfzeileZchn"/>
    <w:uiPriority w:val="99"/>
    <w:unhideWhenUsed/>
    <w:rsid w:val="0003604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3604A"/>
  </w:style>
  <w:style w:type="paragraph" w:styleId="Fuzeile">
    <w:name w:val="footer"/>
    <w:basedOn w:val="Standard"/>
    <w:link w:val="FuzeileZchn"/>
    <w:uiPriority w:val="99"/>
    <w:unhideWhenUsed/>
    <w:rsid w:val="0003604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360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006158">
      <w:bodyDiv w:val="1"/>
      <w:marLeft w:val="0"/>
      <w:marRight w:val="0"/>
      <w:marTop w:val="0"/>
      <w:marBottom w:val="0"/>
      <w:divBdr>
        <w:top w:val="none" w:sz="0" w:space="0" w:color="auto"/>
        <w:left w:val="none" w:sz="0" w:space="0" w:color="auto"/>
        <w:bottom w:val="none" w:sz="0" w:space="0" w:color="auto"/>
        <w:right w:val="none" w:sz="0" w:space="0" w:color="auto"/>
      </w:divBdr>
    </w:div>
    <w:div w:id="1470703677">
      <w:bodyDiv w:val="1"/>
      <w:marLeft w:val="0"/>
      <w:marRight w:val="0"/>
      <w:marTop w:val="0"/>
      <w:marBottom w:val="0"/>
      <w:divBdr>
        <w:top w:val="none" w:sz="0" w:space="0" w:color="auto"/>
        <w:left w:val="none" w:sz="0" w:space="0" w:color="auto"/>
        <w:bottom w:val="none" w:sz="0" w:space="0" w:color="auto"/>
        <w:right w:val="none" w:sz="0" w:space="0" w:color="auto"/>
      </w:divBdr>
    </w:div>
    <w:div w:id="2049337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94753F3135420496C1052782BA0E4F"/>
        <w:category>
          <w:name w:val="Allgemein"/>
          <w:gallery w:val="placeholder"/>
        </w:category>
        <w:types>
          <w:type w:val="bbPlcHdr"/>
        </w:types>
        <w:behaviors>
          <w:behavior w:val="content"/>
        </w:behaviors>
        <w:guid w:val="{42049F36-99F3-459F-B62B-D439C679EE6B}"/>
      </w:docPartPr>
      <w:docPartBody>
        <w:p w:rsidR="00FD2F9C" w:rsidRDefault="00C54E8B" w:rsidP="00C54E8B">
          <w:pPr>
            <w:pStyle w:val="EC94753F3135420496C1052782BA0E4F"/>
          </w:pPr>
          <w:r w:rsidRPr="00422165">
            <w:rPr>
              <w:rStyle w:val="Platzhaltertext"/>
              <w:rFonts w:eastAsia="Calibri"/>
            </w:rPr>
            <w:t>E</w:t>
          </w:r>
          <w:r>
            <w:rPr>
              <w:rStyle w:val="Platzhaltertext"/>
              <w:rFonts w:eastAsia="Calibri"/>
            </w:rPr>
            <w:t>intragen</w:t>
          </w:r>
        </w:p>
      </w:docPartBody>
    </w:docPart>
    <w:docPart>
      <w:docPartPr>
        <w:name w:val="8A133D28BC52487E9C922E8B399E359F"/>
        <w:category>
          <w:name w:val="Allgemein"/>
          <w:gallery w:val="placeholder"/>
        </w:category>
        <w:types>
          <w:type w:val="bbPlcHdr"/>
        </w:types>
        <w:behaviors>
          <w:behavior w:val="content"/>
        </w:behaviors>
        <w:guid w:val="{5EA05DA8-9F5C-49DB-BC54-464F70090A96}"/>
      </w:docPartPr>
      <w:docPartBody>
        <w:p w:rsidR="00FD2F9C" w:rsidRDefault="00C54E8B" w:rsidP="00C54E8B">
          <w:pPr>
            <w:pStyle w:val="8A133D28BC52487E9C922E8B399E359F"/>
          </w:pPr>
          <w:r w:rsidRPr="00422165">
            <w:rPr>
              <w:rStyle w:val="Platzhaltertext"/>
              <w:rFonts w:eastAsia="Calibri"/>
            </w:rPr>
            <w:t>E</w:t>
          </w:r>
          <w:r>
            <w:rPr>
              <w:rStyle w:val="Platzhaltertext"/>
              <w:rFonts w:eastAsia="Calibri"/>
            </w:rPr>
            <w:t>intragen</w:t>
          </w:r>
        </w:p>
      </w:docPartBody>
    </w:docPart>
    <w:docPart>
      <w:docPartPr>
        <w:name w:val="6B6986DBB3D949259B1679DF7ED1027C"/>
        <w:category>
          <w:name w:val="Allgemein"/>
          <w:gallery w:val="placeholder"/>
        </w:category>
        <w:types>
          <w:type w:val="bbPlcHdr"/>
        </w:types>
        <w:behaviors>
          <w:behavior w:val="content"/>
        </w:behaviors>
        <w:guid w:val="{E2458FA9-41F6-48F4-8531-FF4CCF9661AA}"/>
      </w:docPartPr>
      <w:docPartBody>
        <w:p w:rsidR="00FD2F9C" w:rsidRDefault="00C54E8B" w:rsidP="00C54E8B">
          <w:pPr>
            <w:pStyle w:val="6B6986DBB3D949259B1679DF7ED1027C"/>
          </w:pPr>
          <w:r w:rsidRPr="00AA4A10">
            <w:rPr>
              <w:rStyle w:val="Platzhaltertext"/>
            </w:rPr>
            <w:t>Wählen Sie ein Element aus.</w:t>
          </w:r>
        </w:p>
      </w:docPartBody>
    </w:docPart>
    <w:docPart>
      <w:docPartPr>
        <w:name w:val="9C9E68B1CC024B9DBA7FC32398186E4D"/>
        <w:category>
          <w:name w:val="Allgemein"/>
          <w:gallery w:val="placeholder"/>
        </w:category>
        <w:types>
          <w:type w:val="bbPlcHdr"/>
        </w:types>
        <w:behaviors>
          <w:behavior w:val="content"/>
        </w:behaviors>
        <w:guid w:val="{E251A984-69AE-485F-AB08-9B31878133E2}"/>
      </w:docPartPr>
      <w:docPartBody>
        <w:p w:rsidR="00FD2F9C" w:rsidRDefault="00C54E8B" w:rsidP="00C54E8B">
          <w:pPr>
            <w:pStyle w:val="9C9E68B1CC024B9DBA7FC32398186E4D"/>
          </w:pPr>
          <w:r>
            <w:rPr>
              <w:rStyle w:val="Platzhaltertext"/>
              <w:rFonts w:eastAsia="Calibri"/>
            </w:rPr>
            <w:t>Projektnummer eintragen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4E8B"/>
    <w:rsid w:val="000062A3"/>
    <w:rsid w:val="0014668E"/>
    <w:rsid w:val="001E3C98"/>
    <w:rsid w:val="003352A4"/>
    <w:rsid w:val="0043421A"/>
    <w:rsid w:val="00A21FFB"/>
    <w:rsid w:val="00C54E8B"/>
    <w:rsid w:val="00FD2F9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uiPriority w:val="99"/>
    <w:semiHidden/>
    <w:rsid w:val="00C54E8B"/>
    <w:rPr>
      <w:color w:val="808080"/>
    </w:rPr>
  </w:style>
  <w:style w:type="paragraph" w:customStyle="1" w:styleId="EC94753F3135420496C1052782BA0E4F">
    <w:name w:val="EC94753F3135420496C1052782BA0E4F"/>
    <w:rsid w:val="00C54E8B"/>
  </w:style>
  <w:style w:type="paragraph" w:customStyle="1" w:styleId="8A133D28BC52487E9C922E8B399E359F">
    <w:name w:val="8A133D28BC52487E9C922E8B399E359F"/>
    <w:rsid w:val="00C54E8B"/>
  </w:style>
  <w:style w:type="paragraph" w:customStyle="1" w:styleId="6B6986DBB3D949259B1679DF7ED1027C">
    <w:name w:val="6B6986DBB3D949259B1679DF7ED1027C"/>
    <w:rsid w:val="00C54E8B"/>
  </w:style>
  <w:style w:type="paragraph" w:customStyle="1" w:styleId="9C9E68B1CC024B9DBA7FC32398186E4D">
    <w:name w:val="9C9E68B1CC024B9DBA7FC32398186E4D"/>
    <w:rsid w:val="00C54E8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7B525-04F0-491C-BF11-37325B459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1664</Words>
  <Characters>10488</Characters>
  <Application>Microsoft Office Word</Application>
  <DocSecurity>0</DocSecurity>
  <Lines>87</Lines>
  <Paragraphs>24</Paragraphs>
  <ScaleCrop>false</ScaleCrop>
  <HeadingPairs>
    <vt:vector size="2" baseType="variant">
      <vt:variant>
        <vt:lpstr>Titel</vt:lpstr>
      </vt:variant>
      <vt:variant>
        <vt:i4>1</vt:i4>
      </vt:variant>
    </vt:vector>
  </HeadingPairs>
  <TitlesOfParts>
    <vt:vector size="1" baseType="lpstr">
      <vt:lpstr/>
    </vt:vector>
  </TitlesOfParts>
  <Company>Wirtschaftsbetriebe Duisburg - AöR</Company>
  <LinksUpToDate>false</LinksUpToDate>
  <CharactersWithSpaces>12128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Hövelberndt Andreas</dc:creator>
  <cp:lastModifiedBy>Schwend, Timm</cp:lastModifiedBy>
  <cp:revision>6</cp:revision>
  <cp:lastPrinted>2019-01-29T09:34:00Z</cp:lastPrinted>
  <dcterms:created xsi:type="dcterms:W3CDTF">2019-02-28T16:41:00Z</dcterms:created>
  <dcterms:modified xsi:type="dcterms:W3CDTF">2026-08-21T12:30:00Z</dcterms:modified>
</cp:coreProperties>
</file>